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8CEEBA" w14:textId="345BED25" w:rsidR="00B20F7F" w:rsidRPr="00930831" w:rsidRDefault="00B20F7F" w:rsidP="00FF371A">
      <w:pPr>
        <w:pStyle w:val="Heading1"/>
        <w:numPr>
          <w:ilvl w:val="0"/>
          <w:numId w:val="0"/>
        </w:numPr>
        <w:ind w:left="432"/>
        <w:jc w:val="center"/>
        <w:rPr>
          <w:rFonts w:ascii="Tahoma" w:hAnsi="Tahoma" w:cs="Tahoma"/>
          <w:sz w:val="44"/>
        </w:rPr>
      </w:pPr>
      <w:bookmarkStart w:id="0" w:name="_Hlk158908191"/>
      <w:r w:rsidRPr="00930831">
        <w:rPr>
          <w:rFonts w:ascii="Tahoma" w:hAnsi="Tahoma" w:cs="Tahoma"/>
          <w:sz w:val="44"/>
        </w:rPr>
        <w:t>Ph</w:t>
      </w:r>
      <w:r w:rsidR="00FF371A" w:rsidRPr="00930831">
        <w:rPr>
          <w:rFonts w:ascii="Tahoma" w:hAnsi="Tahoma" w:cs="Tahoma"/>
          <w:sz w:val="44"/>
        </w:rPr>
        <w:t>oenix Primary School</w:t>
      </w:r>
      <w:r w:rsidRPr="00930831">
        <w:rPr>
          <w:rFonts w:ascii="Tahoma" w:hAnsi="Tahoma" w:cs="Tahoma"/>
          <w:sz w:val="44"/>
        </w:rPr>
        <w:t xml:space="preserve"> </w:t>
      </w:r>
      <w:r w:rsidR="00726782" w:rsidRPr="00930831">
        <w:rPr>
          <w:rFonts w:ascii="Tahoma" w:hAnsi="Tahoma" w:cs="Tahoma"/>
          <w:sz w:val="44"/>
        </w:rPr>
        <w:br/>
        <w:t>Art and Design Policy 20</w:t>
      </w:r>
      <w:r w:rsidR="007744E0" w:rsidRPr="00930831">
        <w:rPr>
          <w:rFonts w:ascii="Tahoma" w:hAnsi="Tahoma" w:cs="Tahoma"/>
          <w:sz w:val="44"/>
        </w:rPr>
        <w:t>2</w:t>
      </w:r>
      <w:r w:rsidR="00D56C28" w:rsidRPr="00930831">
        <w:rPr>
          <w:rFonts w:ascii="Tahoma" w:hAnsi="Tahoma" w:cs="Tahoma"/>
          <w:sz w:val="44"/>
        </w:rPr>
        <w:t>4</w:t>
      </w:r>
      <w:r w:rsidR="007744E0" w:rsidRPr="00930831">
        <w:rPr>
          <w:rFonts w:ascii="Tahoma" w:hAnsi="Tahoma" w:cs="Tahoma"/>
          <w:sz w:val="44"/>
        </w:rPr>
        <w:t>/2</w:t>
      </w:r>
      <w:r w:rsidR="00D56C28" w:rsidRPr="00930831">
        <w:rPr>
          <w:rFonts w:ascii="Tahoma" w:hAnsi="Tahoma" w:cs="Tahoma"/>
          <w:sz w:val="44"/>
        </w:rPr>
        <w:t>5</w:t>
      </w:r>
    </w:p>
    <w:p w14:paraId="4E8CEEBB" w14:textId="77777777" w:rsidR="00B20F7F" w:rsidRPr="00930831" w:rsidRDefault="00B20F7F" w:rsidP="007F792C">
      <w:pPr>
        <w:rPr>
          <w:rFonts w:ascii="Tahoma" w:hAnsi="Tahoma" w:cs="Tahoma"/>
        </w:rPr>
      </w:pPr>
    </w:p>
    <w:p w14:paraId="4E8CEEBC" w14:textId="77777777" w:rsidR="00B20F7F" w:rsidRPr="00930831" w:rsidRDefault="00B20F7F" w:rsidP="00FF371A">
      <w:pPr>
        <w:pStyle w:val="Heading2"/>
        <w:rPr>
          <w:rFonts w:ascii="Tahoma" w:hAnsi="Tahoma" w:cs="Tahoma"/>
        </w:rPr>
      </w:pPr>
      <w:r w:rsidRPr="00930831">
        <w:rPr>
          <w:rFonts w:ascii="Tahoma" w:hAnsi="Tahoma" w:cs="Tahoma"/>
        </w:rPr>
        <w:t>Definition</w:t>
      </w:r>
    </w:p>
    <w:p w14:paraId="4E8CEEBD" w14:textId="77777777" w:rsidR="00B20F7F" w:rsidRPr="00930831" w:rsidRDefault="00B20F7F" w:rsidP="007F792C">
      <w:pPr>
        <w:rPr>
          <w:rFonts w:ascii="Tahoma" w:hAnsi="Tahoma" w:cs="Tahoma"/>
        </w:rPr>
      </w:pPr>
      <w:r w:rsidRPr="00930831">
        <w:rPr>
          <w:rFonts w:ascii="Tahoma" w:hAnsi="Tahoma" w:cs="Tahoma"/>
        </w:rPr>
        <w:t xml:space="preserve"> “Art, craft and design embody some of the highest forms of human creativity. A </w:t>
      </w:r>
      <w:proofErr w:type="gramStart"/>
      <w:r w:rsidRPr="00930831">
        <w:rPr>
          <w:rFonts w:ascii="Tahoma" w:hAnsi="Tahoma" w:cs="Tahoma"/>
        </w:rPr>
        <w:t>high quality</w:t>
      </w:r>
      <w:proofErr w:type="gramEnd"/>
      <w:r w:rsidRPr="00930831">
        <w:rPr>
          <w:rFonts w:ascii="Tahoma" w:hAnsi="Tahoma" w:cs="Tahoma"/>
        </w:rPr>
        <w:t xml:space="preserve"> art and design education should engage, inspire and challenge pupils, equipping them with the knowledge and skills to experiment invent and create their own works of art, craft and design. As pupils </w:t>
      </w:r>
      <w:proofErr w:type="gramStart"/>
      <w:r w:rsidRPr="00930831">
        <w:rPr>
          <w:rFonts w:ascii="Tahoma" w:hAnsi="Tahoma" w:cs="Tahoma"/>
        </w:rPr>
        <w:t>progress</w:t>
      </w:r>
      <w:proofErr w:type="gramEnd"/>
      <w:r w:rsidRPr="00930831">
        <w:rPr>
          <w:rFonts w:ascii="Tahoma" w:hAnsi="Tahoma" w:cs="Tahoma"/>
        </w:rPr>
        <w:t xml:space="preserve"> they should be able to think critically and develop a more rigorous understanding of art and design. They should also know how art and design both reflect and shape our history, and contribute to the culture, creativity and wealth of our na</w:t>
      </w:r>
      <w:r w:rsidR="00FF371A" w:rsidRPr="00930831">
        <w:rPr>
          <w:rFonts w:ascii="Tahoma" w:hAnsi="Tahoma" w:cs="Tahoma"/>
        </w:rPr>
        <w:t>tion.” National Curriculum 2014.</w:t>
      </w:r>
    </w:p>
    <w:p w14:paraId="4E8CEEC0" w14:textId="030268E8" w:rsidR="00B20F7F" w:rsidRPr="00930831" w:rsidRDefault="00B20F7F" w:rsidP="00FF371A">
      <w:pPr>
        <w:pStyle w:val="Heading2"/>
        <w:rPr>
          <w:rFonts w:ascii="Tahoma" w:hAnsi="Tahoma" w:cs="Tahoma"/>
        </w:rPr>
      </w:pPr>
      <w:r w:rsidRPr="00930831">
        <w:rPr>
          <w:rFonts w:ascii="Tahoma" w:hAnsi="Tahoma" w:cs="Tahoma"/>
        </w:rPr>
        <w:t xml:space="preserve">Aims </w:t>
      </w:r>
    </w:p>
    <w:p w14:paraId="4E8CEEC1" w14:textId="77777777" w:rsidR="00FF371A" w:rsidRPr="00930831" w:rsidRDefault="00B20F7F" w:rsidP="007F792C">
      <w:pPr>
        <w:rPr>
          <w:rFonts w:ascii="Tahoma" w:hAnsi="Tahoma" w:cs="Tahoma"/>
        </w:rPr>
      </w:pPr>
      <w:r w:rsidRPr="00930831">
        <w:rPr>
          <w:rFonts w:ascii="Tahoma" w:hAnsi="Tahoma" w:cs="Tahoma"/>
        </w:rPr>
        <w:t>The core curriculum for art and design aims to ensure that all pupils:</w:t>
      </w:r>
    </w:p>
    <w:p w14:paraId="4E8CEEC2" w14:textId="77777777" w:rsidR="00FF371A" w:rsidRPr="00930831" w:rsidRDefault="00B20F7F" w:rsidP="007F792C">
      <w:pPr>
        <w:pStyle w:val="ListParagraph"/>
        <w:numPr>
          <w:ilvl w:val="0"/>
          <w:numId w:val="3"/>
        </w:numPr>
        <w:rPr>
          <w:rFonts w:ascii="Tahoma" w:hAnsi="Tahoma" w:cs="Tahoma"/>
        </w:rPr>
      </w:pPr>
      <w:r w:rsidRPr="00930831">
        <w:rPr>
          <w:rFonts w:ascii="Tahoma" w:hAnsi="Tahoma" w:cs="Tahoma"/>
        </w:rPr>
        <w:t>Produce creative work, explore their ideas and record their experiences Become proficient in drawing, painting sculpture and other art, craft and design techniques.</w:t>
      </w:r>
    </w:p>
    <w:p w14:paraId="4E8CEEC3" w14:textId="77777777" w:rsidR="00FF371A" w:rsidRPr="00930831" w:rsidRDefault="00B20F7F" w:rsidP="007F792C">
      <w:pPr>
        <w:pStyle w:val="ListParagraph"/>
        <w:numPr>
          <w:ilvl w:val="0"/>
          <w:numId w:val="3"/>
        </w:numPr>
        <w:rPr>
          <w:rFonts w:ascii="Tahoma" w:hAnsi="Tahoma" w:cs="Tahoma"/>
        </w:rPr>
      </w:pPr>
      <w:r w:rsidRPr="00930831">
        <w:rPr>
          <w:rFonts w:ascii="Tahoma" w:hAnsi="Tahoma" w:cs="Tahoma"/>
        </w:rPr>
        <w:t xml:space="preserve"> Evaluate and analyse creative works using the language of art, craft and design. </w:t>
      </w:r>
    </w:p>
    <w:p w14:paraId="4E8CEEC4" w14:textId="77777777" w:rsidR="00B20F7F" w:rsidRPr="00930831" w:rsidRDefault="00B20F7F" w:rsidP="007F792C">
      <w:pPr>
        <w:pStyle w:val="ListParagraph"/>
        <w:numPr>
          <w:ilvl w:val="0"/>
          <w:numId w:val="3"/>
        </w:numPr>
        <w:rPr>
          <w:rFonts w:ascii="Tahoma" w:hAnsi="Tahoma" w:cs="Tahoma"/>
        </w:rPr>
      </w:pPr>
      <w:r w:rsidRPr="00930831">
        <w:rPr>
          <w:rFonts w:ascii="Tahoma" w:hAnsi="Tahoma" w:cs="Tahoma"/>
        </w:rPr>
        <w:t xml:space="preserve">Know about great artists, craft makers and designers, and understand the historical and cultural development of their art form. </w:t>
      </w:r>
    </w:p>
    <w:p w14:paraId="4E8CEEC5" w14:textId="5C593929" w:rsidR="00B20F7F" w:rsidRPr="00930831" w:rsidRDefault="001A2C80" w:rsidP="00FF371A">
      <w:pPr>
        <w:pStyle w:val="Heading2"/>
        <w:rPr>
          <w:rFonts w:ascii="Tahoma" w:hAnsi="Tahoma" w:cs="Tahoma"/>
        </w:rPr>
      </w:pPr>
      <w:r w:rsidRPr="00930831">
        <w:rPr>
          <w:rFonts w:ascii="Tahoma" w:hAnsi="Tahoma" w:cs="Tahoma"/>
        </w:rPr>
        <w:t>National Curriculum</w:t>
      </w:r>
      <w:r w:rsidR="00B20F7F" w:rsidRPr="00930831">
        <w:rPr>
          <w:rFonts w:ascii="Tahoma" w:hAnsi="Tahoma" w:cs="Tahoma"/>
        </w:rPr>
        <w:t xml:space="preserve"> </w:t>
      </w:r>
    </w:p>
    <w:p w14:paraId="4E8CEEC6" w14:textId="77777777" w:rsidR="00B20F7F" w:rsidRPr="00930831" w:rsidRDefault="00B20F7F" w:rsidP="007F792C">
      <w:pPr>
        <w:rPr>
          <w:rFonts w:ascii="Tahoma" w:hAnsi="Tahoma" w:cs="Tahoma"/>
        </w:rPr>
      </w:pPr>
      <w:r w:rsidRPr="00930831">
        <w:rPr>
          <w:rFonts w:ascii="Tahoma" w:hAnsi="Tahoma" w:cs="Tahoma"/>
        </w:rPr>
        <w:t xml:space="preserve">National Curriculum subject content; </w:t>
      </w:r>
    </w:p>
    <w:p w14:paraId="4E8CEEC7" w14:textId="77777777" w:rsidR="00B20F7F" w:rsidRPr="00930831" w:rsidRDefault="00B20F7F" w:rsidP="007F792C">
      <w:pPr>
        <w:rPr>
          <w:rFonts w:ascii="Tahoma" w:hAnsi="Tahoma" w:cs="Tahoma"/>
        </w:rPr>
      </w:pPr>
      <w:r w:rsidRPr="00930831">
        <w:rPr>
          <w:rFonts w:ascii="Tahoma" w:hAnsi="Tahoma" w:cs="Tahoma"/>
        </w:rPr>
        <w:t>Key Stage 1 Pupils should be taught:</w:t>
      </w:r>
    </w:p>
    <w:p w14:paraId="4E8CEEC8" w14:textId="77777777" w:rsidR="00FF371A" w:rsidRPr="00930831" w:rsidRDefault="00B20F7F" w:rsidP="007F792C">
      <w:pPr>
        <w:pStyle w:val="ListParagraph"/>
        <w:numPr>
          <w:ilvl w:val="0"/>
          <w:numId w:val="4"/>
        </w:numPr>
        <w:rPr>
          <w:rFonts w:ascii="Tahoma" w:hAnsi="Tahoma" w:cs="Tahoma"/>
        </w:rPr>
      </w:pPr>
      <w:r w:rsidRPr="00930831">
        <w:rPr>
          <w:rFonts w:ascii="Tahoma" w:hAnsi="Tahoma" w:cs="Tahoma"/>
        </w:rPr>
        <w:t>To use a range of materials creatively to design a</w:t>
      </w:r>
      <w:r w:rsidR="00FF371A" w:rsidRPr="00930831">
        <w:rPr>
          <w:rFonts w:ascii="Tahoma" w:hAnsi="Tahoma" w:cs="Tahoma"/>
        </w:rPr>
        <w:t>nd make products.</w:t>
      </w:r>
    </w:p>
    <w:p w14:paraId="4E8CEEC9" w14:textId="77777777" w:rsidR="00FF371A" w:rsidRPr="00930831" w:rsidRDefault="00B20F7F" w:rsidP="007F792C">
      <w:pPr>
        <w:pStyle w:val="ListParagraph"/>
        <w:numPr>
          <w:ilvl w:val="0"/>
          <w:numId w:val="4"/>
        </w:numPr>
        <w:rPr>
          <w:rFonts w:ascii="Tahoma" w:hAnsi="Tahoma" w:cs="Tahoma"/>
        </w:rPr>
      </w:pPr>
      <w:r w:rsidRPr="00930831">
        <w:rPr>
          <w:rFonts w:ascii="Tahoma" w:hAnsi="Tahoma" w:cs="Tahoma"/>
        </w:rPr>
        <w:t>To use drawing, painting and sculpture to develop and share their ideas, experience and imagination.</w:t>
      </w:r>
    </w:p>
    <w:p w14:paraId="4E8CEECA" w14:textId="77777777" w:rsidR="00FF371A" w:rsidRPr="00930831" w:rsidRDefault="00B20F7F" w:rsidP="007F792C">
      <w:pPr>
        <w:pStyle w:val="ListParagraph"/>
        <w:numPr>
          <w:ilvl w:val="0"/>
          <w:numId w:val="4"/>
        </w:numPr>
        <w:rPr>
          <w:rFonts w:ascii="Tahoma" w:hAnsi="Tahoma" w:cs="Tahoma"/>
        </w:rPr>
      </w:pPr>
      <w:r w:rsidRPr="00930831">
        <w:rPr>
          <w:rFonts w:ascii="Tahoma" w:hAnsi="Tahoma" w:cs="Tahoma"/>
        </w:rPr>
        <w:t>To develop a wide a range of art and design techniques in using colour, pattern, texture, line, shape, form and space.</w:t>
      </w:r>
    </w:p>
    <w:p w14:paraId="4E8CEECC" w14:textId="1A191946" w:rsidR="00B20F7F" w:rsidRPr="00930831" w:rsidRDefault="00B20F7F" w:rsidP="007F792C">
      <w:pPr>
        <w:pStyle w:val="ListParagraph"/>
        <w:numPr>
          <w:ilvl w:val="0"/>
          <w:numId w:val="4"/>
        </w:numPr>
        <w:rPr>
          <w:rFonts w:ascii="Tahoma" w:hAnsi="Tahoma" w:cs="Tahoma"/>
        </w:rPr>
      </w:pPr>
      <w:r w:rsidRPr="00930831">
        <w:rPr>
          <w:rFonts w:ascii="Tahoma" w:hAnsi="Tahoma" w:cs="Tahoma"/>
        </w:rPr>
        <w:t xml:space="preserve">About the range of artists, craft makers and designers, describing the differences and similarities between different practices and disciplines and making links to their own work. </w:t>
      </w:r>
    </w:p>
    <w:p w14:paraId="4E8CEECD" w14:textId="77777777" w:rsidR="00FF371A" w:rsidRPr="00930831" w:rsidRDefault="00B20F7F" w:rsidP="0058101D">
      <w:pPr>
        <w:spacing w:line="276" w:lineRule="auto"/>
        <w:rPr>
          <w:rFonts w:ascii="Tahoma" w:hAnsi="Tahoma" w:cs="Tahoma"/>
        </w:rPr>
      </w:pPr>
      <w:r w:rsidRPr="00930831">
        <w:rPr>
          <w:rFonts w:ascii="Tahoma" w:hAnsi="Tahoma" w:cs="Tahoma"/>
        </w:rPr>
        <w:t>Key Stage 2</w:t>
      </w:r>
      <w:r w:rsidR="00FF371A" w:rsidRPr="00930831">
        <w:rPr>
          <w:rFonts w:ascii="Tahoma" w:hAnsi="Tahoma" w:cs="Tahoma"/>
        </w:rPr>
        <w:t xml:space="preserve"> Pupils should be taught:</w:t>
      </w:r>
    </w:p>
    <w:p w14:paraId="4E8CEECE" w14:textId="77777777" w:rsidR="00FF371A" w:rsidRPr="00930831" w:rsidRDefault="00FF371A" w:rsidP="00FF371A">
      <w:pPr>
        <w:pStyle w:val="ListParagraph"/>
        <w:numPr>
          <w:ilvl w:val="0"/>
          <w:numId w:val="5"/>
        </w:numPr>
        <w:rPr>
          <w:rFonts w:ascii="Tahoma" w:hAnsi="Tahoma" w:cs="Tahoma"/>
        </w:rPr>
      </w:pPr>
      <w:r w:rsidRPr="00930831">
        <w:rPr>
          <w:rFonts w:ascii="Tahoma" w:hAnsi="Tahoma" w:cs="Tahoma"/>
        </w:rPr>
        <w:t>T</w:t>
      </w:r>
      <w:r w:rsidR="00B20F7F" w:rsidRPr="00930831">
        <w:rPr>
          <w:rFonts w:ascii="Tahoma" w:hAnsi="Tahoma" w:cs="Tahoma"/>
        </w:rPr>
        <w:t>o develop their techniques, including their control and use of materials with creativity, experimentation and an increased awareness of different kinds of art, craft and design</w:t>
      </w:r>
    </w:p>
    <w:p w14:paraId="4E8CEECF" w14:textId="77777777" w:rsidR="00FF371A" w:rsidRPr="00930831" w:rsidRDefault="00B20F7F" w:rsidP="00FF371A">
      <w:pPr>
        <w:pStyle w:val="ListParagraph"/>
        <w:numPr>
          <w:ilvl w:val="0"/>
          <w:numId w:val="5"/>
        </w:numPr>
        <w:rPr>
          <w:rFonts w:ascii="Tahoma" w:hAnsi="Tahoma" w:cs="Tahoma"/>
        </w:rPr>
      </w:pPr>
      <w:r w:rsidRPr="00930831">
        <w:rPr>
          <w:rFonts w:ascii="Tahoma" w:hAnsi="Tahoma" w:cs="Tahoma"/>
        </w:rPr>
        <w:t>To create sketch books to record their observations and use them to review and revisit ideas</w:t>
      </w:r>
    </w:p>
    <w:p w14:paraId="4E8CEED0" w14:textId="77777777" w:rsidR="00FF371A" w:rsidRPr="00930831" w:rsidRDefault="00B20F7F" w:rsidP="00FF371A">
      <w:pPr>
        <w:pStyle w:val="ListParagraph"/>
        <w:numPr>
          <w:ilvl w:val="0"/>
          <w:numId w:val="5"/>
        </w:numPr>
        <w:rPr>
          <w:rFonts w:ascii="Tahoma" w:hAnsi="Tahoma" w:cs="Tahoma"/>
        </w:rPr>
      </w:pPr>
      <w:r w:rsidRPr="00930831">
        <w:rPr>
          <w:rFonts w:ascii="Tahoma" w:hAnsi="Tahoma" w:cs="Tahoma"/>
        </w:rPr>
        <w:t>To improve their mastery of art and design techniques, including drawing, painting and sculpture with a range of materials (for example, pencil, charcoal, paint, clay)</w:t>
      </w:r>
    </w:p>
    <w:p w14:paraId="4E8CEED1" w14:textId="4015E10B" w:rsidR="00B20F7F" w:rsidRPr="00930831" w:rsidRDefault="00B20F7F" w:rsidP="007F792C">
      <w:pPr>
        <w:pStyle w:val="ListParagraph"/>
        <w:numPr>
          <w:ilvl w:val="0"/>
          <w:numId w:val="5"/>
        </w:numPr>
        <w:rPr>
          <w:rFonts w:ascii="Tahoma" w:hAnsi="Tahoma" w:cs="Tahoma"/>
        </w:rPr>
      </w:pPr>
      <w:r w:rsidRPr="00930831">
        <w:rPr>
          <w:rFonts w:ascii="Tahoma" w:hAnsi="Tahoma" w:cs="Tahoma"/>
        </w:rPr>
        <w:t>About great artists, architects and designers in history.</w:t>
      </w:r>
    </w:p>
    <w:p w14:paraId="22672922" w14:textId="1A327086" w:rsidR="003E4227" w:rsidRPr="00930831" w:rsidRDefault="003E4227" w:rsidP="003E4227">
      <w:pPr>
        <w:rPr>
          <w:rFonts w:ascii="Tahoma" w:hAnsi="Tahoma" w:cs="Tahoma"/>
        </w:rPr>
      </w:pPr>
    </w:p>
    <w:p w14:paraId="05E08C9B" w14:textId="1E30AF8A" w:rsidR="003E4227" w:rsidRPr="00930831" w:rsidRDefault="003E4227" w:rsidP="003E4227">
      <w:pPr>
        <w:pStyle w:val="Heading2"/>
        <w:rPr>
          <w:rFonts w:ascii="Tahoma" w:eastAsia="Times New Roman" w:hAnsi="Tahoma" w:cs="Tahoma"/>
          <w:lang w:eastAsia="en-GB"/>
        </w:rPr>
      </w:pPr>
      <w:r w:rsidRPr="00930831">
        <w:rPr>
          <w:rFonts w:ascii="Tahoma" w:eastAsia="Times New Roman" w:hAnsi="Tahoma" w:cs="Tahoma"/>
          <w:bdr w:val="none" w:sz="0" w:space="0" w:color="auto" w:frame="1"/>
          <w:lang w:eastAsia="en-GB"/>
        </w:rPr>
        <w:t xml:space="preserve">INTENT </w:t>
      </w:r>
    </w:p>
    <w:p w14:paraId="1C138E30" w14:textId="5CCB60A0" w:rsidR="003E4227" w:rsidRPr="00930831" w:rsidRDefault="003E4227" w:rsidP="003E4227">
      <w:pPr>
        <w:spacing w:after="0" w:line="240" w:lineRule="auto"/>
        <w:textAlignment w:val="top"/>
        <w:rPr>
          <w:rFonts w:ascii="Tahoma" w:eastAsia="Times New Roman" w:hAnsi="Tahoma" w:cs="Tahoma"/>
          <w:color w:val="000000"/>
          <w:szCs w:val="24"/>
          <w:lang w:eastAsia="en-GB"/>
        </w:rPr>
      </w:pPr>
      <w:r w:rsidRPr="00930831">
        <w:rPr>
          <w:rFonts w:ascii="Tahoma" w:eastAsia="Times New Roman" w:hAnsi="Tahoma" w:cs="Tahoma"/>
          <w:color w:val="000000"/>
          <w:szCs w:val="24"/>
          <w:bdr w:val="none" w:sz="0" w:space="0" w:color="auto" w:frame="1"/>
          <w:lang w:eastAsia="en-GB"/>
        </w:rPr>
        <w:t xml:space="preserve">At Phoenix Primary School our Art curriculum is derived from an exploration of the backgrounds of our pupils, our beliefs about high quality education and our values. They are used to ensure we give our pupils </w:t>
      </w:r>
      <w:r w:rsidRPr="00930831">
        <w:rPr>
          <w:rFonts w:ascii="Tahoma" w:eastAsia="Times New Roman" w:hAnsi="Tahoma" w:cs="Tahoma"/>
          <w:color w:val="000000"/>
          <w:szCs w:val="24"/>
          <w:bdr w:val="none" w:sz="0" w:space="0" w:color="auto" w:frame="1"/>
          <w:lang w:eastAsia="en-GB"/>
        </w:rPr>
        <w:lastRenderedPageBreak/>
        <w:t>appropriate and ambitious curriculum opportunities. Our Art &amp; Design activities enrich children’s learning and enable them to communicate their thoughts, ideas and observations in a practical and expressive way. Through talking about their own creations and evaluating their own and others’ work, children are encouraged to develop their visual language, ideas and feelings. We aim to allow experiences of a variety of materials, tools and techniques children have the opportunity to record creatively the world around them. The same concepts are explored in a wide breadth of topics. Through this ‘forwards and backwards engineering’ of the curriculum, pupils return to the same concepts over and over, and gradually build understanding of them.</w:t>
      </w:r>
    </w:p>
    <w:p w14:paraId="4E8CEED2" w14:textId="10F80D8F" w:rsidR="00FF371A" w:rsidRPr="00930831" w:rsidRDefault="003E4227" w:rsidP="00FF371A">
      <w:pPr>
        <w:pStyle w:val="Heading2"/>
        <w:rPr>
          <w:rFonts w:ascii="Tahoma" w:hAnsi="Tahoma" w:cs="Tahoma"/>
        </w:rPr>
      </w:pPr>
      <w:r w:rsidRPr="00930831">
        <w:rPr>
          <w:rFonts w:ascii="Tahoma" w:hAnsi="Tahoma" w:cs="Tahoma"/>
        </w:rPr>
        <w:t xml:space="preserve">IMPLEMENTATION - </w:t>
      </w:r>
      <w:r w:rsidR="007744E0" w:rsidRPr="00930831">
        <w:rPr>
          <w:rFonts w:ascii="Tahoma" w:hAnsi="Tahoma" w:cs="Tahoma"/>
        </w:rPr>
        <w:t xml:space="preserve">CUSP </w:t>
      </w:r>
    </w:p>
    <w:p w14:paraId="12AD6F8D" w14:textId="415F9160" w:rsidR="007744E0" w:rsidRPr="00930831" w:rsidRDefault="007744E0" w:rsidP="007744E0">
      <w:pPr>
        <w:rPr>
          <w:rFonts w:ascii="Tahoma" w:hAnsi="Tahoma" w:cs="Tahoma"/>
        </w:rPr>
      </w:pPr>
      <w:r w:rsidRPr="00930831">
        <w:rPr>
          <w:rFonts w:ascii="Tahoma" w:hAnsi="Tahoma" w:cs="Tahoma"/>
        </w:rPr>
        <w:t xml:space="preserve">The CUSP Art curriculum is organised into blocks with each block covering a particular set of artistic disciplines, including drawing, painting, printmaking, textiles, 3D and collage. Vertical progression in each discipline has been deliberately woven into the fabric of the curriculum so that pupils can revisit key disciplines throughout their Primary journey at increasing degrees of challenge and complexity. </w:t>
      </w:r>
    </w:p>
    <w:p w14:paraId="4E8CEED3" w14:textId="1B4C9205" w:rsidR="00B20F7F" w:rsidRPr="00930831" w:rsidRDefault="007744E0" w:rsidP="007F792C">
      <w:pPr>
        <w:rPr>
          <w:rFonts w:ascii="Tahoma" w:hAnsi="Tahoma" w:cs="Tahoma"/>
        </w:rPr>
      </w:pPr>
      <w:r w:rsidRPr="00930831">
        <w:rPr>
          <w:rFonts w:ascii="Tahoma" w:hAnsi="Tahoma" w:cs="Tahoma"/>
        </w:rPr>
        <w:t>In addition to the core knowledge required to be successful within each discipline, the curriculum outlines key aspects of artistic development in the Working Artistically section. Each module will focus on developing different aspects of these competencies. This will support teachers in understanding pupils’ development as artists more broadly, as well as how successfully they are acquiring the taught knowledge and skills.</w:t>
      </w:r>
    </w:p>
    <w:p w14:paraId="4E8CEED4" w14:textId="77777777" w:rsidR="00B20F7F" w:rsidRPr="00930831" w:rsidRDefault="00B20F7F" w:rsidP="00BC4A79">
      <w:pPr>
        <w:pStyle w:val="Heading2"/>
        <w:rPr>
          <w:rFonts w:ascii="Tahoma" w:hAnsi="Tahoma" w:cs="Tahoma"/>
        </w:rPr>
      </w:pPr>
      <w:r w:rsidRPr="00930831">
        <w:rPr>
          <w:rFonts w:ascii="Tahoma" w:hAnsi="Tahoma" w:cs="Tahoma"/>
        </w:rPr>
        <w:t xml:space="preserve">Planning </w:t>
      </w:r>
    </w:p>
    <w:p w14:paraId="4E8CEED5" w14:textId="77777777" w:rsidR="00B20F7F" w:rsidRPr="00930831" w:rsidRDefault="00B20F7F" w:rsidP="007F792C">
      <w:pPr>
        <w:rPr>
          <w:rFonts w:ascii="Tahoma" w:hAnsi="Tahoma" w:cs="Tahoma"/>
        </w:rPr>
      </w:pPr>
      <w:r w:rsidRPr="00930831">
        <w:rPr>
          <w:rFonts w:ascii="Tahoma" w:hAnsi="Tahoma" w:cs="Tahoma"/>
        </w:rPr>
        <w:t xml:space="preserve">There is a programme of study for art and design in place from Year 1 to Year 6 that is taught through our </w:t>
      </w:r>
      <w:r w:rsidR="00BC4A79" w:rsidRPr="00930831">
        <w:rPr>
          <w:rFonts w:ascii="Tahoma" w:hAnsi="Tahoma" w:cs="Tahoma"/>
        </w:rPr>
        <w:t>creative curriculum. Each thematic topic has an art link which is then explored by each class.</w:t>
      </w:r>
      <w:r w:rsidRPr="00930831">
        <w:rPr>
          <w:rFonts w:ascii="Tahoma" w:hAnsi="Tahoma" w:cs="Tahoma"/>
        </w:rPr>
        <w:t xml:space="preserve"> </w:t>
      </w:r>
    </w:p>
    <w:p w14:paraId="4E8CEED6" w14:textId="77777777" w:rsidR="00B20F7F" w:rsidRPr="00930831" w:rsidRDefault="00B20F7F" w:rsidP="007F792C">
      <w:pPr>
        <w:rPr>
          <w:rFonts w:ascii="Tahoma" w:hAnsi="Tahoma" w:cs="Tahoma"/>
        </w:rPr>
      </w:pPr>
      <w:r w:rsidRPr="00930831">
        <w:rPr>
          <w:rFonts w:ascii="Tahoma" w:hAnsi="Tahoma" w:cs="Tahoma"/>
        </w:rPr>
        <w:t xml:space="preserve">Skills in the Foundation Stage are planned through the objectives within the EYFS. </w:t>
      </w:r>
    </w:p>
    <w:p w14:paraId="2F9A3776" w14:textId="24E63A8A" w:rsidR="007744E0" w:rsidRPr="00930831" w:rsidRDefault="007744E0" w:rsidP="007744E0">
      <w:pPr>
        <w:rPr>
          <w:rFonts w:ascii="Tahoma" w:hAnsi="Tahoma" w:cs="Tahoma"/>
        </w:rPr>
      </w:pPr>
      <w:r w:rsidRPr="00930831">
        <w:rPr>
          <w:rFonts w:ascii="Tahoma" w:hAnsi="Tahoma" w:cs="Tahoma"/>
        </w:rPr>
        <w:t xml:space="preserve">The CUSP Art Curriculum package includes a sequence of skeleton lesson plans, contextual reference materials, vocabulary modules focusing on language of emotion, explanatory videos and annotated exemplifications. The teacher videos complement the content in each block and provide clear instruction about art techniques and methods. The exemplifications can be used to support assessment of pupil outcomes and to support teachers in developing their own subject knowledge. Teachers are also provided with a list of materials and resources that they will need to teach each block. The components of the suite should be viewed together for maximum impact. </w:t>
      </w:r>
    </w:p>
    <w:p w14:paraId="4E8CEED7" w14:textId="5FA33059" w:rsidR="00B20F7F" w:rsidRPr="00930831" w:rsidRDefault="00B20F7F" w:rsidP="007F792C">
      <w:pPr>
        <w:rPr>
          <w:rFonts w:ascii="Tahoma" w:hAnsi="Tahoma" w:cs="Tahoma"/>
        </w:rPr>
      </w:pPr>
      <w:r w:rsidRPr="00930831">
        <w:rPr>
          <w:rFonts w:ascii="Tahoma" w:hAnsi="Tahoma" w:cs="Tahoma"/>
        </w:rPr>
        <w:t xml:space="preserve">Teachers from the Foundation Stage to Year 6 will ensure full coverage of the skills relating to the Art and Design curriculum for that year group throughout the year. </w:t>
      </w:r>
    </w:p>
    <w:p w14:paraId="4E8CEED8" w14:textId="77777777" w:rsidR="00B20F7F" w:rsidRPr="00930831" w:rsidRDefault="00B20F7F" w:rsidP="00BC4A79">
      <w:pPr>
        <w:pStyle w:val="Heading2"/>
        <w:rPr>
          <w:rFonts w:ascii="Tahoma" w:hAnsi="Tahoma" w:cs="Tahoma"/>
        </w:rPr>
      </w:pPr>
      <w:bookmarkStart w:id="1" w:name="_Hlk158906958"/>
      <w:r w:rsidRPr="00930831">
        <w:rPr>
          <w:rFonts w:ascii="Tahoma" w:hAnsi="Tahoma" w:cs="Tahoma"/>
        </w:rPr>
        <w:t xml:space="preserve">Record Keeping, Assessment and Reporting </w:t>
      </w:r>
    </w:p>
    <w:p w14:paraId="4E8CEED9" w14:textId="77777777" w:rsidR="00B20F7F" w:rsidRPr="00930831" w:rsidRDefault="00B20F7F" w:rsidP="007F792C">
      <w:pPr>
        <w:rPr>
          <w:rFonts w:ascii="Tahoma" w:hAnsi="Tahoma" w:cs="Tahoma"/>
        </w:rPr>
      </w:pPr>
      <w:bookmarkStart w:id="2" w:name="_Hlk158906976"/>
      <w:bookmarkEnd w:id="1"/>
      <w:r w:rsidRPr="00930831">
        <w:rPr>
          <w:rFonts w:ascii="Tahoma" w:hAnsi="Tahoma" w:cs="Tahoma"/>
        </w:rPr>
        <w:t>As with all areas of the curriculum, assessment is an integral part of the teaching process. Class teachers should keep records of work carried out, and levels of achievement of the work. Photographs are a useful tool to keep, as a r</w:t>
      </w:r>
      <w:r w:rsidR="00BC4A79" w:rsidRPr="00930831">
        <w:rPr>
          <w:rFonts w:ascii="Tahoma" w:hAnsi="Tahoma" w:cs="Tahoma"/>
        </w:rPr>
        <w:t xml:space="preserve">eminder of pupil’s achievement. These are uploaded onto </w:t>
      </w:r>
      <w:proofErr w:type="spellStart"/>
      <w:r w:rsidR="00BC4A79" w:rsidRPr="00930831">
        <w:rPr>
          <w:rFonts w:ascii="Tahoma" w:hAnsi="Tahoma" w:cs="Tahoma"/>
        </w:rPr>
        <w:t>SeeSaw</w:t>
      </w:r>
      <w:proofErr w:type="spellEnd"/>
      <w:r w:rsidR="00BC4A79" w:rsidRPr="00930831">
        <w:rPr>
          <w:rFonts w:ascii="Tahoma" w:hAnsi="Tahoma" w:cs="Tahoma"/>
        </w:rPr>
        <w:t xml:space="preserve">. </w:t>
      </w:r>
    </w:p>
    <w:bookmarkEnd w:id="2"/>
    <w:p w14:paraId="4E8CEEDA" w14:textId="77777777" w:rsidR="00B20F7F" w:rsidRPr="00930831" w:rsidRDefault="00B20F7F" w:rsidP="007F792C">
      <w:pPr>
        <w:rPr>
          <w:rFonts w:ascii="Tahoma" w:hAnsi="Tahoma" w:cs="Tahoma"/>
        </w:rPr>
      </w:pPr>
      <w:r w:rsidRPr="00930831">
        <w:rPr>
          <w:rFonts w:ascii="Tahoma" w:hAnsi="Tahoma" w:cs="Tahoma"/>
        </w:rPr>
        <w:t xml:space="preserve">Formative assessment is used to guide the process of individual pupils in Art and Design. It involves identifying each child’s progress in each aspect of the curriculum, determining what each child has learnt and what should therefore be the next step in their learning. Formative assessment is mostly carried out informally by the teachers in the course of their teaching and should be based on the identified assessment opportunities. Teachers work closely with each other to moderate children’s art work </w:t>
      </w:r>
      <w:r w:rsidR="00BC4A79" w:rsidRPr="00930831">
        <w:rPr>
          <w:rFonts w:ascii="Tahoma" w:hAnsi="Tahoma" w:cs="Tahoma"/>
        </w:rPr>
        <w:t>and children’s knowledge skills.</w:t>
      </w:r>
    </w:p>
    <w:p w14:paraId="61669C7B" w14:textId="4C662136" w:rsidR="007744E0" w:rsidRPr="00930831" w:rsidRDefault="00730608" w:rsidP="007744E0">
      <w:pPr>
        <w:rPr>
          <w:rFonts w:ascii="Tahoma" w:hAnsi="Tahoma" w:cs="Tahoma"/>
        </w:rPr>
      </w:pPr>
      <w:r w:rsidRPr="00930831">
        <w:rPr>
          <w:rFonts w:ascii="Tahoma" w:hAnsi="Tahoma" w:cs="Tahoma"/>
        </w:rPr>
        <w:t>CUSP recommends that t</w:t>
      </w:r>
      <w:r w:rsidR="007744E0" w:rsidRPr="00930831">
        <w:rPr>
          <w:rFonts w:ascii="Tahoma" w:hAnsi="Tahoma" w:cs="Tahoma"/>
        </w:rPr>
        <w:t>he assessment of pupils is formative based on pupil outcomes and questioning from each lesson. The following can be used to assess pupils’ knowledge and application of artistic techniques and their understanding and use of artistic vocabulary.</w:t>
      </w:r>
    </w:p>
    <w:p w14:paraId="2DF47F01" w14:textId="00413AF1" w:rsidR="007744E0" w:rsidRPr="00930831" w:rsidRDefault="007744E0" w:rsidP="007744E0">
      <w:pPr>
        <w:pStyle w:val="ListParagraph"/>
        <w:numPr>
          <w:ilvl w:val="0"/>
          <w:numId w:val="6"/>
        </w:numPr>
        <w:rPr>
          <w:rFonts w:ascii="Tahoma" w:hAnsi="Tahoma" w:cs="Tahoma"/>
        </w:rPr>
      </w:pPr>
      <w:r w:rsidRPr="00930831">
        <w:rPr>
          <w:rFonts w:ascii="Tahoma" w:hAnsi="Tahoma" w:cs="Tahoma"/>
        </w:rPr>
        <w:lastRenderedPageBreak/>
        <w:t>Expectations for each block are made explicit on slide one, e.g. At the end of this block pupils will know marks can be made using a variety of drawing tools and will be able to select appropriate tools and make a range of marks.</w:t>
      </w:r>
    </w:p>
    <w:p w14:paraId="17B90828" w14:textId="5BD18147" w:rsidR="007744E0" w:rsidRPr="00930831" w:rsidRDefault="007744E0" w:rsidP="00730608">
      <w:pPr>
        <w:pStyle w:val="ListParagraph"/>
        <w:numPr>
          <w:ilvl w:val="0"/>
          <w:numId w:val="6"/>
        </w:numPr>
        <w:rPr>
          <w:rFonts w:ascii="Tahoma" w:hAnsi="Tahoma" w:cs="Tahoma"/>
        </w:rPr>
      </w:pPr>
      <w:r w:rsidRPr="00930831">
        <w:rPr>
          <w:rFonts w:ascii="Tahoma" w:hAnsi="Tahoma" w:cs="Tahoma"/>
        </w:rPr>
        <w:t>The Point of Reflection section specifies the expected outcome for each lesson.</w:t>
      </w:r>
    </w:p>
    <w:p w14:paraId="46AFEB51" w14:textId="77777777" w:rsidR="00730608" w:rsidRPr="00930831" w:rsidRDefault="007744E0" w:rsidP="00730608">
      <w:pPr>
        <w:pStyle w:val="ListParagraph"/>
        <w:numPr>
          <w:ilvl w:val="0"/>
          <w:numId w:val="6"/>
        </w:numPr>
        <w:rPr>
          <w:rFonts w:ascii="Tahoma" w:hAnsi="Tahoma" w:cs="Tahoma"/>
        </w:rPr>
      </w:pPr>
      <w:r w:rsidRPr="00930831">
        <w:rPr>
          <w:rFonts w:ascii="Tahoma" w:hAnsi="Tahoma" w:cs="Tahoma"/>
        </w:rPr>
        <w:t>The Questions for Assessment section in each block provide specific questions to be used with pupils to elicit their level of understanding of tools, techniques and effects, e.g. What happens if you change the size of the mark?</w:t>
      </w:r>
    </w:p>
    <w:p w14:paraId="52C242CA" w14:textId="65E35080" w:rsidR="007744E0" w:rsidRPr="00930831" w:rsidRDefault="007744E0" w:rsidP="00730608">
      <w:pPr>
        <w:pStyle w:val="ListParagraph"/>
        <w:numPr>
          <w:ilvl w:val="0"/>
          <w:numId w:val="6"/>
        </w:numPr>
        <w:rPr>
          <w:rFonts w:ascii="Tahoma" w:hAnsi="Tahoma" w:cs="Tahoma"/>
        </w:rPr>
      </w:pPr>
      <w:r w:rsidRPr="00930831">
        <w:rPr>
          <w:rFonts w:ascii="Tahoma" w:hAnsi="Tahoma" w:cs="Tahoma"/>
        </w:rPr>
        <w:t>The Oracy and Vocabulary tasks on slide five provide ample opportunities for teachers to evaluate pupils’ ability to:</w:t>
      </w:r>
    </w:p>
    <w:p w14:paraId="01892A76" w14:textId="472240F5" w:rsidR="007744E0" w:rsidRPr="00930831" w:rsidRDefault="007744E0" w:rsidP="00730608">
      <w:pPr>
        <w:pStyle w:val="ListParagraph"/>
        <w:numPr>
          <w:ilvl w:val="1"/>
          <w:numId w:val="6"/>
        </w:numPr>
        <w:rPr>
          <w:rFonts w:ascii="Tahoma" w:hAnsi="Tahoma" w:cs="Tahoma"/>
        </w:rPr>
      </w:pPr>
      <w:r w:rsidRPr="00930831">
        <w:rPr>
          <w:rFonts w:ascii="Tahoma" w:hAnsi="Tahoma" w:cs="Tahoma"/>
        </w:rPr>
        <w:t>use artistic language effectively;</w:t>
      </w:r>
    </w:p>
    <w:p w14:paraId="062EAAA4" w14:textId="3ED44975" w:rsidR="007744E0" w:rsidRPr="00930831" w:rsidRDefault="007744E0" w:rsidP="00730608">
      <w:pPr>
        <w:pStyle w:val="ListParagraph"/>
        <w:numPr>
          <w:ilvl w:val="1"/>
          <w:numId w:val="6"/>
        </w:numPr>
        <w:rPr>
          <w:rFonts w:ascii="Tahoma" w:hAnsi="Tahoma" w:cs="Tahoma"/>
        </w:rPr>
      </w:pPr>
      <w:r w:rsidRPr="00930831">
        <w:rPr>
          <w:rFonts w:ascii="Tahoma" w:hAnsi="Tahoma" w:cs="Tahoma"/>
        </w:rPr>
        <w:t>explain artistic techniques and processes;</w:t>
      </w:r>
    </w:p>
    <w:p w14:paraId="47550AC7" w14:textId="6B2F4484" w:rsidR="007744E0" w:rsidRPr="00930831" w:rsidRDefault="007744E0" w:rsidP="00730608">
      <w:pPr>
        <w:pStyle w:val="ListParagraph"/>
        <w:numPr>
          <w:ilvl w:val="1"/>
          <w:numId w:val="6"/>
        </w:numPr>
        <w:rPr>
          <w:rFonts w:ascii="Tahoma" w:hAnsi="Tahoma" w:cs="Tahoma"/>
        </w:rPr>
      </w:pPr>
      <w:r w:rsidRPr="00930831">
        <w:rPr>
          <w:rFonts w:ascii="Tahoma" w:hAnsi="Tahoma" w:cs="Tahoma"/>
        </w:rPr>
        <w:t>evaluate their own and others’ work.</w:t>
      </w:r>
    </w:p>
    <w:p w14:paraId="10C69089" w14:textId="3A03416E" w:rsidR="007744E0" w:rsidRPr="00930831" w:rsidRDefault="007744E0" w:rsidP="00730608">
      <w:pPr>
        <w:pStyle w:val="ListParagraph"/>
        <w:numPr>
          <w:ilvl w:val="0"/>
          <w:numId w:val="6"/>
        </w:numPr>
        <w:rPr>
          <w:rFonts w:ascii="Tahoma" w:hAnsi="Tahoma" w:cs="Tahoma"/>
        </w:rPr>
      </w:pPr>
      <w:r w:rsidRPr="00930831">
        <w:rPr>
          <w:rFonts w:ascii="Tahoma" w:hAnsi="Tahoma" w:cs="Tahoma"/>
        </w:rPr>
        <w:t>The vocabulary quiz on slide six provides an opportunity for teachers to assess pupils’ deeper understanding and application of artistic and technical vocabulary covered in the block.</w:t>
      </w:r>
    </w:p>
    <w:p w14:paraId="53A106DD" w14:textId="42EDE948" w:rsidR="007744E0" w:rsidRPr="00930831" w:rsidRDefault="007744E0" w:rsidP="00730608">
      <w:pPr>
        <w:pStyle w:val="ListParagraph"/>
        <w:numPr>
          <w:ilvl w:val="0"/>
          <w:numId w:val="6"/>
        </w:numPr>
        <w:rPr>
          <w:rFonts w:ascii="Tahoma" w:hAnsi="Tahoma" w:cs="Tahoma"/>
        </w:rPr>
      </w:pPr>
      <w:r w:rsidRPr="00930831">
        <w:rPr>
          <w:rFonts w:ascii="Tahoma" w:hAnsi="Tahoma" w:cs="Tahoma"/>
        </w:rPr>
        <w:t xml:space="preserve">The exemplifications demonstrate the expected standard against which teachers can assess pupils’ work. </w:t>
      </w:r>
    </w:p>
    <w:p w14:paraId="060E6EC0" w14:textId="0514FA60" w:rsidR="007744E0" w:rsidRPr="00930831" w:rsidRDefault="007744E0" w:rsidP="007744E0">
      <w:pPr>
        <w:rPr>
          <w:rFonts w:ascii="Tahoma" w:hAnsi="Tahoma" w:cs="Tahoma"/>
        </w:rPr>
      </w:pPr>
      <w:r w:rsidRPr="00930831">
        <w:rPr>
          <w:rFonts w:ascii="Tahoma" w:hAnsi="Tahoma" w:cs="Tahoma"/>
        </w:rPr>
        <w:t>The best form of assessment in art is in-action, while pupils are working. This helps us to understand pupils’ development as artists, rather than their ability to produce a prescribed end outcome. By encouraging pupils to articulate their thinking and reflections, we can understand which aspects of artistic development they may require additional teaching in and reshape teaching to support this.</w:t>
      </w:r>
    </w:p>
    <w:p w14:paraId="2B90241F" w14:textId="17411DC5" w:rsidR="00730608" w:rsidRPr="00930831" w:rsidRDefault="00730608" w:rsidP="00730608">
      <w:pPr>
        <w:rPr>
          <w:rFonts w:ascii="Tahoma" w:hAnsi="Tahoma" w:cs="Tahoma"/>
        </w:rPr>
      </w:pPr>
      <w:r w:rsidRPr="00930831">
        <w:rPr>
          <w:rFonts w:ascii="Tahoma" w:hAnsi="Tahoma" w:cs="Tahoma"/>
        </w:rPr>
        <w:t>Children’s progress in Art and Design is reported to parents through the pupil annual report and consultation meetings throughout the year.</w:t>
      </w:r>
    </w:p>
    <w:p w14:paraId="45844792" w14:textId="77777777" w:rsidR="00730608" w:rsidRPr="00930831" w:rsidRDefault="00730608" w:rsidP="00730608">
      <w:pPr>
        <w:pStyle w:val="Heading2"/>
        <w:rPr>
          <w:rFonts w:ascii="Tahoma" w:hAnsi="Tahoma" w:cs="Tahoma"/>
        </w:rPr>
      </w:pPr>
      <w:r w:rsidRPr="00930831">
        <w:rPr>
          <w:rFonts w:ascii="Tahoma" w:hAnsi="Tahoma" w:cs="Tahoma"/>
        </w:rPr>
        <w:t xml:space="preserve">Reasonable adjustments for pupils with SEND: </w:t>
      </w:r>
    </w:p>
    <w:p w14:paraId="381FD8E5" w14:textId="6C43EC77" w:rsidR="00730608" w:rsidRPr="00930831" w:rsidRDefault="00730608" w:rsidP="00730608">
      <w:pPr>
        <w:rPr>
          <w:rFonts w:ascii="Tahoma" w:hAnsi="Tahoma" w:cs="Tahoma"/>
        </w:rPr>
      </w:pPr>
      <w:r w:rsidRPr="00930831">
        <w:rPr>
          <w:rFonts w:ascii="Tahoma" w:hAnsi="Tahoma" w:cs="Tahoma"/>
        </w:rPr>
        <w:t>As part of the planning and preparation for the delivery of each block from CUSP, teachers will need to consider how specific activities or the delivery may need to be adjusted to ensure that pupils with SEND are able to access the materials and participate fully in the lesson. Pupils with language and communication difficulties (including those with ASD) may need additional visual prompts to help them understand what is expected of them. Some pupils may require individual task boards to enable them to follow a series of steps where a task has been broken down into smaller, more manageable chunks. Some pupils may have sensory sensitivities. For those pupils, adjustments may need to be made in order for them to access materials. For example, pupils can be provided with crayons or pastels in paper sleeves. Pupils who have significant motor skill difficulties may require pencil grips or sloped surfaces to work on.</w:t>
      </w:r>
    </w:p>
    <w:p w14:paraId="4E8CEEDC" w14:textId="77777777" w:rsidR="00B20F7F" w:rsidRPr="00930831" w:rsidRDefault="00B20F7F" w:rsidP="00BC4A79">
      <w:pPr>
        <w:pStyle w:val="Heading2"/>
        <w:rPr>
          <w:rFonts w:ascii="Tahoma" w:hAnsi="Tahoma" w:cs="Tahoma"/>
        </w:rPr>
      </w:pPr>
      <w:r w:rsidRPr="00930831">
        <w:rPr>
          <w:rFonts w:ascii="Tahoma" w:hAnsi="Tahoma" w:cs="Tahoma"/>
        </w:rPr>
        <w:t xml:space="preserve"> Speaking and Listening </w:t>
      </w:r>
    </w:p>
    <w:p w14:paraId="4E8CEEDD" w14:textId="77777777" w:rsidR="00B20F7F" w:rsidRPr="00930831" w:rsidRDefault="00B20F7F" w:rsidP="007F792C">
      <w:pPr>
        <w:rPr>
          <w:rFonts w:ascii="Tahoma" w:hAnsi="Tahoma" w:cs="Tahoma"/>
        </w:rPr>
      </w:pPr>
      <w:r w:rsidRPr="00930831">
        <w:rPr>
          <w:rFonts w:ascii="Tahoma" w:hAnsi="Tahoma" w:cs="Tahoma"/>
        </w:rPr>
        <w:t>Pupils are encouraged to provide specific evaluation of each other’s work through verbal peer-assessment strategies.</w:t>
      </w:r>
    </w:p>
    <w:p w14:paraId="4E8CEEDE" w14:textId="77777777" w:rsidR="00B20F7F" w:rsidRPr="00930831" w:rsidRDefault="00B20F7F" w:rsidP="00BC4A79">
      <w:pPr>
        <w:pStyle w:val="Heading2"/>
        <w:rPr>
          <w:rFonts w:ascii="Tahoma" w:hAnsi="Tahoma" w:cs="Tahoma"/>
        </w:rPr>
      </w:pPr>
      <w:r w:rsidRPr="00930831">
        <w:rPr>
          <w:rFonts w:ascii="Tahoma" w:hAnsi="Tahoma" w:cs="Tahoma"/>
        </w:rPr>
        <w:t xml:space="preserve"> Monitoring </w:t>
      </w:r>
    </w:p>
    <w:p w14:paraId="4E8CEEDF" w14:textId="77777777" w:rsidR="00B20F7F" w:rsidRPr="00930831" w:rsidRDefault="00B20F7F" w:rsidP="007F792C">
      <w:pPr>
        <w:rPr>
          <w:rFonts w:ascii="Tahoma" w:hAnsi="Tahoma" w:cs="Tahoma"/>
        </w:rPr>
      </w:pPr>
      <w:r w:rsidRPr="00930831">
        <w:rPr>
          <w:rFonts w:ascii="Tahoma" w:hAnsi="Tahoma" w:cs="Tahoma"/>
        </w:rPr>
        <w:t>The monitoring of coverage and progress across the school will be done by the subject coordinator in consult</w:t>
      </w:r>
      <w:r w:rsidR="00BC4A79" w:rsidRPr="00930831">
        <w:rPr>
          <w:rFonts w:ascii="Tahoma" w:hAnsi="Tahoma" w:cs="Tahoma"/>
        </w:rPr>
        <w:t>ation with teachers and the SLT.</w:t>
      </w:r>
    </w:p>
    <w:p w14:paraId="4E8CEEE0" w14:textId="77777777" w:rsidR="00B20F7F" w:rsidRPr="00930831" w:rsidRDefault="00B20F7F" w:rsidP="00BC4A79">
      <w:pPr>
        <w:pStyle w:val="Heading2"/>
        <w:rPr>
          <w:rFonts w:ascii="Tahoma" w:hAnsi="Tahoma" w:cs="Tahoma"/>
        </w:rPr>
      </w:pPr>
      <w:bookmarkStart w:id="3" w:name="_Hlk158907138"/>
      <w:r w:rsidRPr="00930831">
        <w:rPr>
          <w:rFonts w:ascii="Tahoma" w:hAnsi="Tahoma" w:cs="Tahoma"/>
        </w:rPr>
        <w:t xml:space="preserve"> Inclusion </w:t>
      </w:r>
    </w:p>
    <w:p w14:paraId="4E8CEEE1" w14:textId="77777777" w:rsidR="00BC4A79" w:rsidRPr="00930831" w:rsidRDefault="00B20F7F" w:rsidP="007F792C">
      <w:pPr>
        <w:rPr>
          <w:rFonts w:ascii="Tahoma" w:hAnsi="Tahoma" w:cs="Tahoma"/>
        </w:rPr>
      </w:pPr>
      <w:r w:rsidRPr="00930831">
        <w:rPr>
          <w:rFonts w:ascii="Tahoma" w:hAnsi="Tahoma" w:cs="Tahoma"/>
        </w:rPr>
        <w:t xml:space="preserve">At </w:t>
      </w:r>
      <w:r w:rsidR="00BC4A79" w:rsidRPr="00930831">
        <w:rPr>
          <w:rFonts w:ascii="Tahoma" w:hAnsi="Tahoma" w:cs="Tahoma"/>
        </w:rPr>
        <w:t>Phoenix Primary</w:t>
      </w:r>
      <w:r w:rsidRPr="00930831">
        <w:rPr>
          <w:rFonts w:ascii="Tahoma" w:hAnsi="Tahoma" w:cs="Tahoma"/>
        </w:rPr>
        <w:t xml:space="preserve"> we plan to provide for all pupils to achieve, including boys and girls, higher achieving pupils, gifted and talented pupils, those with SEN, pupils with disabilities, pupils from all social and cultural backgrounds, children who are in care and those subject to safeguarding, pupils from different ethnic groups and those from diverse linguistic backgrounds. </w:t>
      </w:r>
    </w:p>
    <w:p w14:paraId="4E8CEEE2" w14:textId="77777777" w:rsidR="00B20F7F" w:rsidRPr="00930831" w:rsidRDefault="00B20F7F" w:rsidP="00BC4A79">
      <w:pPr>
        <w:pStyle w:val="Heading2"/>
        <w:rPr>
          <w:rFonts w:ascii="Tahoma" w:hAnsi="Tahoma" w:cs="Tahoma"/>
        </w:rPr>
      </w:pPr>
      <w:r w:rsidRPr="00930831">
        <w:rPr>
          <w:rFonts w:ascii="Tahoma" w:hAnsi="Tahoma" w:cs="Tahoma"/>
        </w:rPr>
        <w:lastRenderedPageBreak/>
        <w:t xml:space="preserve">Mission Statement </w:t>
      </w:r>
    </w:p>
    <w:p w14:paraId="4E8CEEE3" w14:textId="77777777" w:rsidR="00B20F7F" w:rsidRPr="00930831" w:rsidRDefault="00BC4A79" w:rsidP="00BC4A79">
      <w:pPr>
        <w:jc w:val="center"/>
        <w:rPr>
          <w:rFonts w:ascii="Tahoma" w:hAnsi="Tahoma" w:cs="Tahoma"/>
        </w:rPr>
      </w:pPr>
      <w:r w:rsidRPr="00930831">
        <w:rPr>
          <w:rFonts w:ascii="Tahoma" w:hAnsi="Tahoma" w:cs="Tahoma"/>
        </w:rPr>
        <w:t xml:space="preserve">'Where We Rise </w:t>
      </w:r>
      <w:proofErr w:type="gramStart"/>
      <w:r w:rsidRPr="00930831">
        <w:rPr>
          <w:rFonts w:ascii="Tahoma" w:hAnsi="Tahoma" w:cs="Tahoma"/>
        </w:rPr>
        <w:t>To</w:t>
      </w:r>
      <w:proofErr w:type="gramEnd"/>
      <w:r w:rsidRPr="00930831">
        <w:rPr>
          <w:rFonts w:ascii="Tahoma" w:hAnsi="Tahoma" w:cs="Tahoma"/>
        </w:rPr>
        <w:t xml:space="preserve"> The Challenge'</w:t>
      </w:r>
    </w:p>
    <w:p w14:paraId="4E8CEEE4" w14:textId="77777777" w:rsidR="00B20F7F" w:rsidRPr="00930831" w:rsidRDefault="00B20F7F" w:rsidP="007F792C">
      <w:pPr>
        <w:rPr>
          <w:rFonts w:ascii="Tahoma" w:hAnsi="Tahoma" w:cs="Tahoma"/>
        </w:rPr>
      </w:pPr>
      <w:r w:rsidRPr="00930831">
        <w:rPr>
          <w:rFonts w:ascii="Tahoma" w:hAnsi="Tahoma" w:cs="Tahoma"/>
        </w:rPr>
        <w:t xml:space="preserve">Working together as a whole school community we aim for all pupils, parents and staff to increase their participation within our school. This is achieved through the development of inclusive cultures, policies and practices. We take account of disability, race and gender to create a secure and accepting community where everyone feels valued. </w:t>
      </w:r>
    </w:p>
    <w:p w14:paraId="4E8CEEE5" w14:textId="77777777" w:rsidR="00B20F7F" w:rsidRPr="00930831" w:rsidRDefault="00B20F7F" w:rsidP="007F792C">
      <w:pPr>
        <w:rPr>
          <w:rFonts w:ascii="Tahoma" w:hAnsi="Tahoma" w:cs="Tahoma"/>
        </w:rPr>
      </w:pPr>
      <w:r w:rsidRPr="00930831">
        <w:rPr>
          <w:rFonts w:ascii="Tahoma" w:hAnsi="Tahoma" w:cs="Tahoma"/>
        </w:rPr>
        <w:t xml:space="preserve">We strive towards an outstanding school that provides a creative and enriching learning experience for all pupils. We respond to the diversity of need through our commitment to equality; overcoming potential barriers to learning and setting suitable personalised targets. </w:t>
      </w:r>
    </w:p>
    <w:p w14:paraId="4E8CEEE6" w14:textId="77777777" w:rsidR="00B20F7F" w:rsidRPr="00930831" w:rsidRDefault="00B20F7F" w:rsidP="007F792C">
      <w:pPr>
        <w:rPr>
          <w:rFonts w:ascii="Tahoma" w:hAnsi="Tahoma" w:cs="Tahoma"/>
        </w:rPr>
      </w:pPr>
      <w:r w:rsidRPr="00930831">
        <w:rPr>
          <w:rFonts w:ascii="Tahoma" w:hAnsi="Tahoma" w:cs="Tahoma"/>
        </w:rPr>
        <w:t>We set high expectations a</w:t>
      </w:r>
      <w:r w:rsidR="00BC4A79" w:rsidRPr="00930831">
        <w:rPr>
          <w:rFonts w:ascii="Tahoma" w:hAnsi="Tahoma" w:cs="Tahoma"/>
        </w:rPr>
        <w:t>nd expect every child to thrive</w:t>
      </w:r>
      <w:r w:rsidRPr="00930831">
        <w:rPr>
          <w:rFonts w:ascii="Tahoma" w:hAnsi="Tahoma" w:cs="Tahoma"/>
        </w:rPr>
        <w:t xml:space="preserve">. They should reach their full potential, recognising personal strengths and celebrating personal achievements of themselves and others; both within the school and its wider community. </w:t>
      </w:r>
    </w:p>
    <w:p w14:paraId="4E8CEEE7" w14:textId="3CA05FF9" w:rsidR="00B20F7F" w:rsidRPr="00930831" w:rsidRDefault="00B20F7F" w:rsidP="00BC4A79">
      <w:pPr>
        <w:pStyle w:val="Heading2"/>
        <w:rPr>
          <w:rFonts w:ascii="Tahoma" w:hAnsi="Tahoma" w:cs="Tahoma"/>
        </w:rPr>
      </w:pPr>
      <w:r w:rsidRPr="00930831">
        <w:rPr>
          <w:rFonts w:ascii="Tahoma" w:hAnsi="Tahoma" w:cs="Tahoma"/>
        </w:rPr>
        <w:t xml:space="preserve">Equal Opportunity </w:t>
      </w:r>
      <w:r w:rsidR="00730608" w:rsidRPr="00930831">
        <w:rPr>
          <w:rFonts w:ascii="Tahoma" w:hAnsi="Tahoma" w:cs="Tahoma"/>
        </w:rPr>
        <w:t xml:space="preserve">for specific groups including EAL children </w:t>
      </w:r>
    </w:p>
    <w:p w14:paraId="4E8CEEE9" w14:textId="45612824" w:rsidR="00B20F7F" w:rsidRPr="00930831" w:rsidRDefault="00B20F7F" w:rsidP="007F792C">
      <w:pPr>
        <w:rPr>
          <w:rFonts w:ascii="Tahoma" w:hAnsi="Tahoma" w:cs="Tahoma"/>
        </w:rPr>
      </w:pPr>
      <w:r w:rsidRPr="00930831">
        <w:rPr>
          <w:rFonts w:ascii="Tahoma" w:hAnsi="Tahoma" w:cs="Tahoma"/>
        </w:rPr>
        <w:t xml:space="preserve">Care should be taken to give each child the opportunity to learn about the global community, regardless of race, Religion, language or gender. </w:t>
      </w:r>
    </w:p>
    <w:bookmarkEnd w:id="3"/>
    <w:p w14:paraId="4E8CEEEA" w14:textId="77777777" w:rsidR="00B20F7F" w:rsidRPr="00930831" w:rsidRDefault="00B20F7F" w:rsidP="00BC4A79">
      <w:pPr>
        <w:pStyle w:val="Heading2"/>
        <w:rPr>
          <w:rFonts w:ascii="Tahoma" w:hAnsi="Tahoma" w:cs="Tahoma"/>
        </w:rPr>
      </w:pPr>
      <w:r w:rsidRPr="00930831">
        <w:rPr>
          <w:rFonts w:ascii="Tahoma" w:hAnsi="Tahoma" w:cs="Tahoma"/>
        </w:rPr>
        <w:t xml:space="preserve">Health and Safety </w:t>
      </w:r>
    </w:p>
    <w:p w14:paraId="4E8CEEEB" w14:textId="77777777" w:rsidR="00B20F7F" w:rsidRPr="00930831" w:rsidRDefault="00B20F7F" w:rsidP="007F792C">
      <w:pPr>
        <w:rPr>
          <w:rFonts w:ascii="Tahoma" w:hAnsi="Tahoma" w:cs="Tahoma"/>
        </w:rPr>
      </w:pPr>
      <w:r w:rsidRPr="00930831">
        <w:rPr>
          <w:rFonts w:ascii="Tahoma" w:hAnsi="Tahoma" w:cs="Tahoma"/>
        </w:rPr>
        <w:t>Children should be working in a safe environment both in and outside of the classroom. The relevant risk assessments must be completed when using any potentially dangerous equipment, such as scissors or craft knifes. When conducting fieldwork, children should be properly supervised and should be made aware of any potential dangers, such as busy roads or water hazards.</w:t>
      </w:r>
    </w:p>
    <w:p w14:paraId="4E8CEEEC" w14:textId="77777777" w:rsidR="00B20F7F" w:rsidRPr="00930831" w:rsidRDefault="00B20F7F" w:rsidP="00BC4A79">
      <w:pPr>
        <w:pStyle w:val="Heading2"/>
        <w:rPr>
          <w:rFonts w:ascii="Tahoma" w:hAnsi="Tahoma" w:cs="Tahoma"/>
        </w:rPr>
      </w:pPr>
      <w:bookmarkStart w:id="4" w:name="_Hlk158907166"/>
      <w:r w:rsidRPr="00930831">
        <w:rPr>
          <w:rFonts w:ascii="Tahoma" w:hAnsi="Tahoma" w:cs="Tahoma"/>
        </w:rPr>
        <w:t xml:space="preserve"> Parental Involvement </w:t>
      </w:r>
    </w:p>
    <w:p w14:paraId="4E8CEEED" w14:textId="77777777" w:rsidR="00BC4A79" w:rsidRPr="00930831" w:rsidRDefault="00B20F7F" w:rsidP="007F792C">
      <w:pPr>
        <w:rPr>
          <w:rFonts w:ascii="Tahoma" w:hAnsi="Tahoma" w:cs="Tahoma"/>
        </w:rPr>
      </w:pPr>
      <w:r w:rsidRPr="00930831">
        <w:rPr>
          <w:rFonts w:ascii="Tahoma" w:hAnsi="Tahoma" w:cs="Tahoma"/>
        </w:rPr>
        <w:t xml:space="preserve">As with all areas of children’s learning we need the support of parents and carers to help us to maximise the development of each child’s potential. This would include helping the child with any research or homework that may be set. Asking parents to come and share their skills and experiences. As well as joining in with the celebration of their children’s achievement and success. </w:t>
      </w:r>
    </w:p>
    <w:bookmarkEnd w:id="4"/>
    <w:p w14:paraId="4E8CEEEE" w14:textId="77777777" w:rsidR="00BC4A79" w:rsidRPr="00930831" w:rsidRDefault="00BC4A79" w:rsidP="00BC4A79">
      <w:pPr>
        <w:pStyle w:val="Heading2"/>
        <w:rPr>
          <w:rFonts w:ascii="Tahoma" w:hAnsi="Tahoma" w:cs="Tahoma"/>
        </w:rPr>
      </w:pPr>
      <w:r w:rsidRPr="00930831">
        <w:rPr>
          <w:rFonts w:ascii="Tahoma" w:hAnsi="Tahoma" w:cs="Tahoma"/>
        </w:rPr>
        <w:t>Wellbeing</w:t>
      </w:r>
    </w:p>
    <w:p w14:paraId="75345E4A" w14:textId="45A583D3" w:rsidR="001229EE" w:rsidRPr="00930831" w:rsidRDefault="00BC4A79" w:rsidP="001229EE">
      <w:pPr>
        <w:rPr>
          <w:rFonts w:ascii="Tahoma" w:hAnsi="Tahoma" w:cs="Tahoma"/>
        </w:rPr>
      </w:pPr>
      <w:r w:rsidRPr="00930831">
        <w:rPr>
          <w:rFonts w:ascii="Tahoma" w:hAnsi="Tahoma" w:cs="Tahoma"/>
        </w:rPr>
        <w:t xml:space="preserve">Mental health and wellbeing </w:t>
      </w:r>
      <w:proofErr w:type="gramStart"/>
      <w:r w:rsidRPr="00930831">
        <w:rPr>
          <w:rFonts w:ascii="Tahoma" w:hAnsi="Tahoma" w:cs="Tahoma"/>
        </w:rPr>
        <w:t>is</w:t>
      </w:r>
      <w:proofErr w:type="gramEnd"/>
      <w:r w:rsidRPr="00930831">
        <w:rPr>
          <w:rFonts w:ascii="Tahoma" w:hAnsi="Tahoma" w:cs="Tahoma"/>
        </w:rPr>
        <w:t xml:space="preserve"> at the forefront of everything we do, from children to all staff across the school. We have an </w:t>
      </w:r>
      <w:proofErr w:type="gramStart"/>
      <w:r w:rsidRPr="00930831">
        <w:rPr>
          <w:rFonts w:ascii="Tahoma" w:hAnsi="Tahoma" w:cs="Tahoma"/>
        </w:rPr>
        <w:t>open door</w:t>
      </w:r>
      <w:proofErr w:type="gramEnd"/>
      <w:r w:rsidRPr="00930831">
        <w:rPr>
          <w:rFonts w:ascii="Tahoma" w:hAnsi="Tahoma" w:cs="Tahoma"/>
        </w:rPr>
        <w:t xml:space="preserve"> policy within our environment and we offer all the opportunity to express themselves appropriately and ensure that matters of concern are dealt with correctly and supportively. </w:t>
      </w:r>
    </w:p>
    <w:p w14:paraId="79BF1841" w14:textId="33127751" w:rsidR="00D56C28" w:rsidRPr="00930831" w:rsidRDefault="00D56C28" w:rsidP="001229EE">
      <w:pPr>
        <w:rPr>
          <w:rFonts w:ascii="Tahoma" w:hAnsi="Tahoma" w:cs="Tahoma"/>
        </w:rPr>
      </w:pPr>
    </w:p>
    <w:p w14:paraId="29C080A8" w14:textId="77777777" w:rsidR="00D56C28" w:rsidRPr="00930831" w:rsidRDefault="00D56C28" w:rsidP="00D56C28">
      <w:pPr>
        <w:rPr>
          <w:rFonts w:ascii="Tahoma" w:hAnsi="Tahoma" w:cs="Tahoma"/>
        </w:rPr>
      </w:pPr>
      <w:r w:rsidRPr="00930831">
        <w:rPr>
          <w:rFonts w:ascii="Tahoma" w:hAnsi="Tahoma" w:cs="Tahoma"/>
        </w:rPr>
        <w:t>Approved by Governors:</w:t>
      </w:r>
    </w:p>
    <w:p w14:paraId="59147EA1" w14:textId="77777777" w:rsidR="00D56C28" w:rsidRPr="00930831" w:rsidRDefault="00D56C28" w:rsidP="00D56C28">
      <w:pPr>
        <w:rPr>
          <w:rFonts w:ascii="Tahoma" w:hAnsi="Tahoma" w:cs="Tahoma"/>
        </w:rPr>
      </w:pPr>
      <w:r w:rsidRPr="00930831">
        <w:rPr>
          <w:rFonts w:ascii="Tahoma" w:hAnsi="Tahoma" w:cs="Tahoma"/>
        </w:rPr>
        <w:t xml:space="preserve">Name: </w:t>
      </w:r>
      <w:r w:rsidRPr="00930831">
        <w:rPr>
          <w:rFonts w:ascii="Tahoma" w:hAnsi="Tahoma" w:cs="Tahoma"/>
        </w:rPr>
        <w:softHyphen/>
      </w:r>
      <w:r w:rsidRPr="00930831">
        <w:rPr>
          <w:rFonts w:ascii="Tahoma" w:hAnsi="Tahoma" w:cs="Tahoma"/>
        </w:rPr>
        <w:softHyphen/>
      </w:r>
      <w:r w:rsidRPr="00930831">
        <w:rPr>
          <w:rFonts w:ascii="Tahoma" w:hAnsi="Tahoma" w:cs="Tahoma"/>
        </w:rPr>
        <w:softHyphen/>
      </w:r>
      <w:r w:rsidRPr="00930831">
        <w:rPr>
          <w:rFonts w:ascii="Tahoma" w:hAnsi="Tahoma" w:cs="Tahoma"/>
        </w:rPr>
        <w:softHyphen/>
      </w:r>
      <w:r w:rsidRPr="00930831">
        <w:rPr>
          <w:rFonts w:ascii="Tahoma" w:hAnsi="Tahoma" w:cs="Tahoma"/>
        </w:rPr>
        <w:softHyphen/>
      </w:r>
      <w:r w:rsidRPr="00930831">
        <w:rPr>
          <w:rFonts w:ascii="Tahoma" w:hAnsi="Tahoma" w:cs="Tahoma"/>
        </w:rPr>
        <w:softHyphen/>
      </w:r>
      <w:r w:rsidRPr="00930831">
        <w:rPr>
          <w:rFonts w:ascii="Tahoma" w:hAnsi="Tahoma" w:cs="Tahoma"/>
        </w:rPr>
        <w:softHyphen/>
      </w:r>
      <w:r w:rsidRPr="00930831">
        <w:rPr>
          <w:rFonts w:ascii="Tahoma" w:hAnsi="Tahoma" w:cs="Tahoma"/>
        </w:rPr>
        <w:softHyphen/>
      </w:r>
      <w:r w:rsidRPr="00930831">
        <w:rPr>
          <w:rFonts w:ascii="Tahoma" w:hAnsi="Tahoma" w:cs="Tahoma"/>
        </w:rPr>
        <w:softHyphen/>
      </w:r>
      <w:r w:rsidRPr="00930831">
        <w:rPr>
          <w:rFonts w:ascii="Tahoma" w:hAnsi="Tahoma" w:cs="Tahoma"/>
        </w:rPr>
        <w:softHyphen/>
      </w:r>
      <w:r w:rsidRPr="00930831">
        <w:rPr>
          <w:rFonts w:ascii="Tahoma" w:hAnsi="Tahoma" w:cs="Tahoma"/>
        </w:rPr>
        <w:softHyphen/>
        <w:t>________________________ Signed: ______________________</w:t>
      </w:r>
    </w:p>
    <w:p w14:paraId="024AB8EA" w14:textId="77777777" w:rsidR="00D56C28" w:rsidRPr="00930831" w:rsidRDefault="00D56C28" w:rsidP="00D56C28">
      <w:pPr>
        <w:rPr>
          <w:rFonts w:ascii="Tahoma" w:hAnsi="Tahoma" w:cs="Tahoma"/>
        </w:rPr>
      </w:pPr>
      <w:r w:rsidRPr="00930831">
        <w:rPr>
          <w:rFonts w:ascii="Tahoma" w:hAnsi="Tahoma" w:cs="Tahoma"/>
        </w:rPr>
        <w:softHyphen/>
      </w:r>
      <w:r w:rsidRPr="00930831">
        <w:rPr>
          <w:rFonts w:ascii="Tahoma" w:hAnsi="Tahoma" w:cs="Tahoma"/>
        </w:rPr>
        <w:softHyphen/>
        <w:t xml:space="preserve">Date: _____________________ </w:t>
      </w:r>
    </w:p>
    <w:p w14:paraId="07A494FF" w14:textId="77777777" w:rsidR="00D56C28" w:rsidRPr="00930831" w:rsidRDefault="00D56C28" w:rsidP="00D56C28">
      <w:pPr>
        <w:rPr>
          <w:rFonts w:ascii="Tahoma" w:hAnsi="Tahoma" w:cs="Tahoma"/>
        </w:rPr>
      </w:pPr>
    </w:p>
    <w:p w14:paraId="4FF49FA7" w14:textId="77777777" w:rsidR="00D56C28" w:rsidRPr="00930831" w:rsidRDefault="00D56C28" w:rsidP="00D56C28">
      <w:pPr>
        <w:rPr>
          <w:rFonts w:ascii="Tahoma" w:hAnsi="Tahoma" w:cs="Tahoma"/>
        </w:rPr>
      </w:pPr>
    </w:p>
    <w:p w14:paraId="66782216" w14:textId="56AFFFCF" w:rsidR="00D56C28" w:rsidRPr="00930831" w:rsidRDefault="00D56C28" w:rsidP="001229EE">
      <w:pPr>
        <w:rPr>
          <w:rFonts w:ascii="Tahoma" w:hAnsi="Tahoma" w:cs="Tahoma"/>
        </w:rPr>
      </w:pPr>
      <w:r w:rsidRPr="00930831">
        <w:rPr>
          <w:rFonts w:ascii="Tahoma" w:hAnsi="Tahoma" w:cs="Tahoma"/>
        </w:rPr>
        <w:t xml:space="preserve">To be reviewed: </w:t>
      </w:r>
      <w:r w:rsidR="00F20ED4">
        <w:rPr>
          <w:rFonts w:ascii="Tahoma" w:hAnsi="Tahoma" w:cs="Tahoma"/>
        </w:rPr>
        <w:t>September</w:t>
      </w:r>
      <w:r w:rsidRPr="00930831">
        <w:rPr>
          <w:rFonts w:ascii="Tahoma" w:hAnsi="Tahoma" w:cs="Tahoma"/>
        </w:rPr>
        <w:t xml:space="preserve"> 2025</w:t>
      </w:r>
    </w:p>
    <w:p w14:paraId="2C42579D" w14:textId="4A759324" w:rsidR="00730608" w:rsidRPr="00930831" w:rsidRDefault="00730608" w:rsidP="003E4227">
      <w:pPr>
        <w:pStyle w:val="Heading1"/>
        <w:rPr>
          <w:rFonts w:ascii="Tahoma" w:hAnsi="Tahoma" w:cs="Tahoma"/>
        </w:rPr>
      </w:pPr>
      <w:r w:rsidRPr="00930831">
        <w:rPr>
          <w:rFonts w:ascii="Tahoma" w:hAnsi="Tahoma" w:cs="Tahoma"/>
        </w:rPr>
        <w:lastRenderedPageBreak/>
        <w:t>APPENDIX ONE – CORE CONTENT EXPECTATIONS (CUSP)</w:t>
      </w:r>
    </w:p>
    <w:p w14:paraId="00F0D24F" w14:textId="5204AFAF" w:rsidR="00730608" w:rsidRPr="00930831" w:rsidRDefault="001229EE" w:rsidP="00730608">
      <w:pPr>
        <w:rPr>
          <w:rFonts w:ascii="Tahoma" w:hAnsi="Tahoma" w:cs="Tahoma"/>
        </w:rPr>
      </w:pPr>
      <w:r w:rsidRPr="00930831">
        <w:rPr>
          <w:rFonts w:ascii="Tahoma" w:hAnsi="Tahoma" w:cs="Tahoma"/>
          <w:noProof/>
        </w:rPr>
        <w:drawing>
          <wp:anchor distT="0" distB="0" distL="114300" distR="114300" simplePos="0" relativeHeight="251663872" behindDoc="0" locked="0" layoutInCell="1" allowOverlap="1" wp14:anchorId="2D42469B" wp14:editId="2E874BAA">
            <wp:simplePos x="0" y="0"/>
            <wp:positionH relativeFrom="margin">
              <wp:posOffset>30480</wp:posOffset>
            </wp:positionH>
            <wp:positionV relativeFrom="paragraph">
              <wp:posOffset>48895</wp:posOffset>
            </wp:positionV>
            <wp:extent cx="6126480" cy="842708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126480" cy="8427085"/>
                    </a:xfrm>
                    <a:prstGeom prst="rect">
                      <a:avLst/>
                    </a:prstGeom>
                  </pic:spPr>
                </pic:pic>
              </a:graphicData>
            </a:graphic>
            <wp14:sizeRelH relativeFrom="margin">
              <wp14:pctWidth>0</wp14:pctWidth>
            </wp14:sizeRelH>
            <wp14:sizeRelV relativeFrom="margin">
              <wp14:pctHeight>0</wp14:pctHeight>
            </wp14:sizeRelV>
          </wp:anchor>
        </w:drawing>
      </w:r>
    </w:p>
    <w:p w14:paraId="11AF9698" w14:textId="23FD7003" w:rsidR="00730608" w:rsidRPr="00930831" w:rsidRDefault="003E0E3D" w:rsidP="00730608">
      <w:pPr>
        <w:rPr>
          <w:rFonts w:ascii="Tahoma" w:hAnsi="Tahoma" w:cs="Tahoma"/>
        </w:rPr>
      </w:pPr>
      <w:r w:rsidRPr="00930831">
        <w:rPr>
          <w:rFonts w:ascii="Tahoma" w:hAnsi="Tahoma" w:cs="Tahoma"/>
          <w:noProof/>
        </w:rPr>
        <w:lastRenderedPageBreak/>
        <w:drawing>
          <wp:anchor distT="0" distB="0" distL="114300" distR="114300" simplePos="0" relativeHeight="251665920" behindDoc="0" locked="0" layoutInCell="1" allowOverlap="1" wp14:anchorId="12039323" wp14:editId="310FD4E2">
            <wp:simplePos x="0" y="0"/>
            <wp:positionH relativeFrom="column">
              <wp:posOffset>0</wp:posOffset>
            </wp:positionH>
            <wp:positionV relativeFrom="paragraph">
              <wp:posOffset>112919</wp:posOffset>
            </wp:positionV>
            <wp:extent cx="6645910" cy="9174922"/>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45910" cy="9174922"/>
                    </a:xfrm>
                    <a:prstGeom prst="rect">
                      <a:avLst/>
                    </a:prstGeom>
                  </pic:spPr>
                </pic:pic>
              </a:graphicData>
            </a:graphic>
          </wp:anchor>
        </w:drawing>
      </w:r>
    </w:p>
    <w:p w14:paraId="28C16EC1" w14:textId="548EDF41" w:rsidR="00730608" w:rsidRPr="00930831" w:rsidRDefault="003E0E3D" w:rsidP="00730608">
      <w:pPr>
        <w:rPr>
          <w:rFonts w:ascii="Tahoma" w:hAnsi="Tahoma" w:cs="Tahoma"/>
        </w:rPr>
      </w:pPr>
      <w:r w:rsidRPr="00930831">
        <w:rPr>
          <w:rFonts w:ascii="Tahoma" w:hAnsi="Tahoma" w:cs="Tahoma"/>
          <w:noProof/>
        </w:rPr>
        <w:lastRenderedPageBreak/>
        <w:drawing>
          <wp:inline distT="0" distB="0" distL="0" distR="0" wp14:anchorId="1DAFCC98" wp14:editId="7823E9F2">
            <wp:extent cx="6758609" cy="93195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768042" cy="9332540"/>
                    </a:xfrm>
                    <a:prstGeom prst="rect">
                      <a:avLst/>
                    </a:prstGeom>
                  </pic:spPr>
                </pic:pic>
              </a:graphicData>
            </a:graphic>
          </wp:inline>
        </w:drawing>
      </w:r>
    </w:p>
    <w:p w14:paraId="0B0DA433" w14:textId="77777777" w:rsidR="00730608" w:rsidRPr="00930831" w:rsidRDefault="00730608" w:rsidP="00730608">
      <w:pPr>
        <w:rPr>
          <w:rFonts w:ascii="Tahoma" w:hAnsi="Tahoma" w:cs="Tahoma"/>
        </w:rPr>
      </w:pPr>
    </w:p>
    <w:p w14:paraId="1067C9C4" w14:textId="77777777" w:rsidR="00730608" w:rsidRPr="00930831" w:rsidRDefault="00730608" w:rsidP="00730608">
      <w:pPr>
        <w:rPr>
          <w:rFonts w:ascii="Tahoma" w:hAnsi="Tahoma" w:cs="Tahoma"/>
        </w:rPr>
      </w:pPr>
    </w:p>
    <w:p w14:paraId="3030FD8E" w14:textId="77777777" w:rsidR="00730608" w:rsidRPr="00930831" w:rsidRDefault="00730608" w:rsidP="00730608">
      <w:pPr>
        <w:rPr>
          <w:rFonts w:ascii="Tahoma" w:hAnsi="Tahoma" w:cs="Tahoma"/>
        </w:rPr>
      </w:pPr>
    </w:p>
    <w:p w14:paraId="4BF945A6" w14:textId="77777777" w:rsidR="00730608" w:rsidRPr="00930831" w:rsidRDefault="00730608" w:rsidP="00730608">
      <w:pPr>
        <w:rPr>
          <w:rFonts w:ascii="Tahoma" w:hAnsi="Tahoma" w:cs="Tahoma"/>
        </w:rPr>
      </w:pPr>
    </w:p>
    <w:p w14:paraId="3AEE5D68" w14:textId="77777777" w:rsidR="00730608" w:rsidRPr="00930831" w:rsidRDefault="00730608" w:rsidP="00730608">
      <w:pPr>
        <w:rPr>
          <w:rFonts w:ascii="Tahoma" w:hAnsi="Tahoma" w:cs="Tahoma"/>
        </w:rPr>
      </w:pPr>
    </w:p>
    <w:p w14:paraId="501EF94B" w14:textId="77777777" w:rsidR="00730608" w:rsidRPr="00930831" w:rsidRDefault="00730608" w:rsidP="00730608">
      <w:pPr>
        <w:rPr>
          <w:rFonts w:ascii="Tahoma" w:hAnsi="Tahoma" w:cs="Tahoma"/>
        </w:rPr>
      </w:pPr>
    </w:p>
    <w:p w14:paraId="168B9532" w14:textId="77777777" w:rsidR="00730608" w:rsidRPr="00930831" w:rsidRDefault="00730608" w:rsidP="00730608">
      <w:pPr>
        <w:rPr>
          <w:rFonts w:ascii="Tahoma" w:hAnsi="Tahoma" w:cs="Tahoma"/>
        </w:rPr>
      </w:pPr>
    </w:p>
    <w:p w14:paraId="60598135" w14:textId="77777777" w:rsidR="00730608" w:rsidRPr="00930831" w:rsidRDefault="00730608" w:rsidP="00730608">
      <w:pPr>
        <w:rPr>
          <w:rFonts w:ascii="Tahoma" w:hAnsi="Tahoma" w:cs="Tahoma"/>
        </w:rPr>
      </w:pPr>
    </w:p>
    <w:p w14:paraId="058D80FE" w14:textId="77777777" w:rsidR="00730608" w:rsidRPr="00930831" w:rsidRDefault="00730608" w:rsidP="00730608">
      <w:pPr>
        <w:rPr>
          <w:rFonts w:ascii="Tahoma" w:hAnsi="Tahoma" w:cs="Tahoma"/>
        </w:rPr>
      </w:pPr>
    </w:p>
    <w:p w14:paraId="58E0F186" w14:textId="77777777" w:rsidR="00730608" w:rsidRPr="00930831" w:rsidRDefault="00730608" w:rsidP="00730608">
      <w:pPr>
        <w:rPr>
          <w:rFonts w:ascii="Tahoma" w:hAnsi="Tahoma" w:cs="Tahoma"/>
        </w:rPr>
      </w:pPr>
    </w:p>
    <w:p w14:paraId="0637097D" w14:textId="77777777" w:rsidR="00730608" w:rsidRPr="00930831" w:rsidRDefault="00730608" w:rsidP="00730608">
      <w:pPr>
        <w:rPr>
          <w:rFonts w:ascii="Tahoma" w:hAnsi="Tahoma" w:cs="Tahoma"/>
        </w:rPr>
      </w:pPr>
    </w:p>
    <w:p w14:paraId="58D76800" w14:textId="77777777" w:rsidR="00730608" w:rsidRPr="00930831" w:rsidRDefault="00730608" w:rsidP="00730608">
      <w:pPr>
        <w:rPr>
          <w:rFonts w:ascii="Tahoma" w:hAnsi="Tahoma" w:cs="Tahoma"/>
        </w:rPr>
      </w:pPr>
    </w:p>
    <w:p w14:paraId="3807C601" w14:textId="77777777" w:rsidR="00730608" w:rsidRPr="00930831" w:rsidRDefault="00730608" w:rsidP="00730608">
      <w:pPr>
        <w:rPr>
          <w:rFonts w:ascii="Tahoma" w:hAnsi="Tahoma" w:cs="Tahoma"/>
        </w:rPr>
      </w:pPr>
    </w:p>
    <w:p w14:paraId="4E503E04" w14:textId="77777777" w:rsidR="00730608" w:rsidRPr="00930831" w:rsidRDefault="00730608" w:rsidP="00730608">
      <w:pPr>
        <w:rPr>
          <w:rFonts w:ascii="Tahoma" w:hAnsi="Tahoma" w:cs="Tahoma"/>
        </w:rPr>
      </w:pPr>
    </w:p>
    <w:p w14:paraId="6B4C3E7C" w14:textId="77777777" w:rsidR="00730608" w:rsidRPr="00930831" w:rsidRDefault="00730608" w:rsidP="00730608">
      <w:pPr>
        <w:rPr>
          <w:rFonts w:ascii="Tahoma" w:hAnsi="Tahoma" w:cs="Tahoma"/>
        </w:rPr>
      </w:pPr>
    </w:p>
    <w:p w14:paraId="6D4DDAA7" w14:textId="77777777" w:rsidR="00730608" w:rsidRPr="00930831" w:rsidRDefault="00730608" w:rsidP="00730608">
      <w:pPr>
        <w:rPr>
          <w:rFonts w:ascii="Tahoma" w:hAnsi="Tahoma" w:cs="Tahoma"/>
        </w:rPr>
      </w:pPr>
    </w:p>
    <w:bookmarkEnd w:id="0"/>
    <w:p w14:paraId="08D9ED68" w14:textId="39CB2740" w:rsidR="00730608" w:rsidRPr="00930831" w:rsidRDefault="00730608" w:rsidP="00730608">
      <w:pPr>
        <w:rPr>
          <w:rFonts w:ascii="Tahoma" w:hAnsi="Tahoma" w:cs="Tahoma"/>
        </w:rPr>
      </w:pPr>
    </w:p>
    <w:sectPr w:rsidR="00730608" w:rsidRPr="00930831" w:rsidSect="00816C99">
      <w:headerReference w:type="even" r:id="rId13"/>
      <w:headerReference w:type="default" r:id="rId14"/>
      <w:footerReference w:type="default" r:id="rId15"/>
      <w:headerReference w:type="first" r:id="rId16"/>
      <w:pgSz w:w="11906" w:h="16838"/>
      <w:pgMar w:top="720" w:right="720" w:bottom="720" w:left="72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8CEEF4" w14:textId="77777777" w:rsidR="00920AE8" w:rsidRDefault="00920AE8" w:rsidP="007F792C">
      <w:pPr>
        <w:spacing w:after="0" w:line="240" w:lineRule="auto"/>
      </w:pPr>
      <w:r>
        <w:separator/>
      </w:r>
    </w:p>
  </w:endnote>
  <w:endnote w:type="continuationSeparator" w:id="0">
    <w:p w14:paraId="4E8CEEF5" w14:textId="77777777" w:rsidR="00920AE8" w:rsidRDefault="00920AE8" w:rsidP="007F7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86194" w14:textId="46845C37" w:rsidR="00930831" w:rsidRPr="004136E3" w:rsidRDefault="00930831" w:rsidP="00930831">
    <w:pPr>
      <w:pStyle w:val="Footer"/>
      <w:jc w:val="right"/>
      <w:rPr>
        <w:rFonts w:ascii="Verdana" w:hAnsi="Verdana"/>
      </w:rPr>
    </w:pPr>
    <w:r>
      <w:rPr>
        <w:rFonts w:ascii="Verdana" w:hAnsi="Verdana"/>
      </w:rPr>
      <w:t>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CEEF2" w14:textId="77777777" w:rsidR="00920AE8" w:rsidRDefault="00920AE8" w:rsidP="007F792C">
      <w:pPr>
        <w:spacing w:after="0" w:line="240" w:lineRule="auto"/>
      </w:pPr>
      <w:r>
        <w:separator/>
      </w:r>
    </w:p>
  </w:footnote>
  <w:footnote w:type="continuationSeparator" w:id="0">
    <w:p w14:paraId="4E8CEEF3" w14:textId="77777777" w:rsidR="00920AE8" w:rsidRDefault="00920AE8" w:rsidP="007F7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6" w14:textId="65BC463F" w:rsidR="007F792C" w:rsidRDefault="00F20ED4">
    <w:pPr>
      <w:pStyle w:val="Header"/>
    </w:pPr>
    <w:r>
      <w:rPr>
        <w:noProof/>
      </w:rPr>
      <w:pict w14:anchorId="02DFD0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689610" o:spid="_x0000_s2056" type="#_x0000_t75" style="position:absolute;margin-left:0;margin-top:0;width:460.8pt;height:514.8pt;z-index:-251657216;mso-position-horizontal:center;mso-position-horizontal-relative:margin;mso-position-vertical:center;mso-position-vertical-relative:margin" o:allowincell="f">
          <v:imagedata r:id="rId1" o:title="Phoenix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7" w14:textId="5F521003" w:rsidR="007F792C" w:rsidRDefault="00F20ED4">
    <w:pPr>
      <w:pStyle w:val="Header"/>
    </w:pPr>
    <w:r>
      <w:rPr>
        <w:noProof/>
      </w:rPr>
      <w:pict w14:anchorId="6A3D37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689611" o:spid="_x0000_s2057" type="#_x0000_t75" style="position:absolute;margin-left:0;margin-top:0;width:460.8pt;height:514.8pt;z-index:-251656192;mso-position-horizontal:center;mso-position-horizontal-relative:margin;mso-position-vertical:center;mso-position-vertical-relative:margin" o:allowincell="f">
          <v:imagedata r:id="rId1" o:title="Phoenix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A" w14:textId="168C60CD" w:rsidR="007F792C" w:rsidRDefault="00F20ED4">
    <w:pPr>
      <w:pStyle w:val="Header"/>
    </w:pPr>
    <w:r>
      <w:rPr>
        <w:noProof/>
      </w:rPr>
      <w:pict w14:anchorId="226A5E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689609" o:spid="_x0000_s2055" type="#_x0000_t75" style="position:absolute;margin-left:0;margin-top:0;width:460.8pt;height:514.8pt;z-index:-251658240;mso-position-horizontal:center;mso-position-horizontal-relative:margin;mso-position-vertical:center;mso-position-vertical-relative:margin" o:allowincell="f">
          <v:imagedata r:id="rId1" o:title="Phoenix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563F5"/>
    <w:multiLevelType w:val="hybridMultilevel"/>
    <w:tmpl w:val="F816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2E3E4BD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AE44EBA"/>
    <w:multiLevelType w:val="hybridMultilevel"/>
    <w:tmpl w:val="F72E3C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892D63"/>
    <w:multiLevelType w:val="hybridMultilevel"/>
    <w:tmpl w:val="DA3843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2F7FE1"/>
    <w:multiLevelType w:val="hybridMultilevel"/>
    <w:tmpl w:val="10447810"/>
    <w:lvl w:ilvl="0" w:tplc="08090001">
      <w:start w:val="1"/>
      <w:numFmt w:val="bullet"/>
      <w:lvlText w:val=""/>
      <w:lvlJc w:val="left"/>
      <w:pPr>
        <w:ind w:left="720" w:hanging="360"/>
      </w:pPr>
      <w:rPr>
        <w:rFonts w:ascii="Symbol" w:hAnsi="Symbol" w:hint="default"/>
      </w:rPr>
    </w:lvl>
    <w:lvl w:ilvl="1" w:tplc="7278F908">
      <w:start w:val="1"/>
      <w:numFmt w:val="bullet"/>
      <w:lvlText w:val="-"/>
      <w:lvlJc w:val="left"/>
      <w:pPr>
        <w:ind w:left="1440" w:hanging="360"/>
      </w:pPr>
      <w:rPr>
        <w:rFonts w:ascii="Verdana" w:eastAsiaTheme="minorEastAsia" w:hAnsi="Verdana"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595110"/>
    <w:multiLevelType w:val="hybridMultilevel"/>
    <w:tmpl w:val="19DC7E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3687149">
    <w:abstractNumId w:val="1"/>
  </w:num>
  <w:num w:numId="2" w16cid:durableId="1921333750">
    <w:abstractNumId w:val="0"/>
  </w:num>
  <w:num w:numId="3" w16cid:durableId="329261320">
    <w:abstractNumId w:val="5"/>
  </w:num>
  <w:num w:numId="4" w16cid:durableId="1157113674">
    <w:abstractNumId w:val="3"/>
  </w:num>
  <w:num w:numId="5" w16cid:durableId="288363030">
    <w:abstractNumId w:val="2"/>
  </w:num>
  <w:num w:numId="6" w16cid:durableId="696781401">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2C"/>
    <w:rsid w:val="000D5043"/>
    <w:rsid w:val="001229EE"/>
    <w:rsid w:val="001A2C80"/>
    <w:rsid w:val="0028096C"/>
    <w:rsid w:val="003E0E3D"/>
    <w:rsid w:val="003E4227"/>
    <w:rsid w:val="004136E3"/>
    <w:rsid w:val="00422C0E"/>
    <w:rsid w:val="00455F2F"/>
    <w:rsid w:val="00461116"/>
    <w:rsid w:val="00535852"/>
    <w:rsid w:val="00551C7C"/>
    <w:rsid w:val="0058101D"/>
    <w:rsid w:val="0067208F"/>
    <w:rsid w:val="0071778C"/>
    <w:rsid w:val="00726782"/>
    <w:rsid w:val="00730608"/>
    <w:rsid w:val="00762F7B"/>
    <w:rsid w:val="007744E0"/>
    <w:rsid w:val="007F792C"/>
    <w:rsid w:val="00816C99"/>
    <w:rsid w:val="008808A6"/>
    <w:rsid w:val="00905B8E"/>
    <w:rsid w:val="00920AE8"/>
    <w:rsid w:val="00930831"/>
    <w:rsid w:val="009B0EB8"/>
    <w:rsid w:val="00B20F7F"/>
    <w:rsid w:val="00BC4A79"/>
    <w:rsid w:val="00D12070"/>
    <w:rsid w:val="00D56C28"/>
    <w:rsid w:val="00E37E29"/>
    <w:rsid w:val="00E61AED"/>
    <w:rsid w:val="00F20ED4"/>
    <w:rsid w:val="00FF3150"/>
    <w:rsid w:val="00FF3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E8CEEBA"/>
  <w15:docId w15:val="{62159D17-2D1D-4461-80AB-D97979979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92C"/>
  </w:style>
  <w:style w:type="paragraph" w:styleId="Heading1">
    <w:name w:val="heading 1"/>
    <w:basedOn w:val="Normal"/>
    <w:next w:val="Normal"/>
    <w:link w:val="Heading1Char"/>
    <w:uiPriority w:val="9"/>
    <w:qFormat/>
    <w:rsid w:val="007F792C"/>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7F792C"/>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7F792C"/>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7F792C"/>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7F792C"/>
    <w:pPr>
      <w:keepNext/>
      <w:keepLines/>
      <w:numPr>
        <w:ilvl w:val="4"/>
        <w:numId w:val="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7F792C"/>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7F792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F792C"/>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F792C"/>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92C"/>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7F792C"/>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7F792C"/>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7F792C"/>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7F792C"/>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7F792C"/>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7F792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F792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F792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7F792C"/>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F792C"/>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7F792C"/>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7F792C"/>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7F792C"/>
    <w:rPr>
      <w:color w:val="5A5A5A" w:themeColor="text1" w:themeTint="A5"/>
      <w:spacing w:val="10"/>
    </w:rPr>
  </w:style>
  <w:style w:type="character" w:styleId="Strong">
    <w:name w:val="Strong"/>
    <w:basedOn w:val="DefaultParagraphFont"/>
    <w:uiPriority w:val="22"/>
    <w:qFormat/>
    <w:rsid w:val="007F792C"/>
    <w:rPr>
      <w:b/>
      <w:bCs/>
      <w:color w:val="000000" w:themeColor="text1"/>
    </w:rPr>
  </w:style>
  <w:style w:type="character" w:styleId="Emphasis">
    <w:name w:val="Emphasis"/>
    <w:basedOn w:val="DefaultParagraphFont"/>
    <w:uiPriority w:val="20"/>
    <w:qFormat/>
    <w:rsid w:val="007F792C"/>
    <w:rPr>
      <w:i/>
      <w:iCs/>
      <w:color w:val="auto"/>
    </w:rPr>
  </w:style>
  <w:style w:type="paragraph" w:styleId="NoSpacing">
    <w:name w:val="No Spacing"/>
    <w:uiPriority w:val="1"/>
    <w:qFormat/>
    <w:rsid w:val="007F792C"/>
    <w:pPr>
      <w:spacing w:after="0" w:line="240" w:lineRule="auto"/>
    </w:pPr>
  </w:style>
  <w:style w:type="paragraph" w:styleId="Quote">
    <w:name w:val="Quote"/>
    <w:basedOn w:val="Normal"/>
    <w:next w:val="Normal"/>
    <w:link w:val="QuoteChar"/>
    <w:uiPriority w:val="29"/>
    <w:qFormat/>
    <w:rsid w:val="007F792C"/>
    <w:pPr>
      <w:spacing w:before="160"/>
      <w:ind w:left="720" w:right="720"/>
    </w:pPr>
    <w:rPr>
      <w:i/>
      <w:iCs/>
      <w:color w:val="000000" w:themeColor="text1"/>
    </w:rPr>
  </w:style>
  <w:style w:type="character" w:customStyle="1" w:styleId="QuoteChar">
    <w:name w:val="Quote Char"/>
    <w:basedOn w:val="DefaultParagraphFont"/>
    <w:link w:val="Quote"/>
    <w:uiPriority w:val="29"/>
    <w:rsid w:val="007F792C"/>
    <w:rPr>
      <w:i/>
      <w:iCs/>
      <w:color w:val="000000" w:themeColor="text1"/>
    </w:rPr>
  </w:style>
  <w:style w:type="paragraph" w:styleId="IntenseQuote">
    <w:name w:val="Intense Quote"/>
    <w:basedOn w:val="Normal"/>
    <w:next w:val="Normal"/>
    <w:link w:val="IntenseQuoteChar"/>
    <w:uiPriority w:val="30"/>
    <w:qFormat/>
    <w:rsid w:val="007F792C"/>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7F792C"/>
    <w:rPr>
      <w:color w:val="000000" w:themeColor="text1"/>
      <w:shd w:val="clear" w:color="auto" w:fill="F2F2F2" w:themeFill="background1" w:themeFillShade="F2"/>
    </w:rPr>
  </w:style>
  <w:style w:type="character" w:styleId="SubtleEmphasis">
    <w:name w:val="Subtle Emphasis"/>
    <w:basedOn w:val="DefaultParagraphFont"/>
    <w:uiPriority w:val="19"/>
    <w:qFormat/>
    <w:rsid w:val="007F792C"/>
    <w:rPr>
      <w:i/>
      <w:iCs/>
      <w:color w:val="404040" w:themeColor="text1" w:themeTint="BF"/>
    </w:rPr>
  </w:style>
  <w:style w:type="character" w:styleId="IntenseEmphasis">
    <w:name w:val="Intense Emphasis"/>
    <w:basedOn w:val="DefaultParagraphFont"/>
    <w:uiPriority w:val="21"/>
    <w:qFormat/>
    <w:rsid w:val="007F792C"/>
    <w:rPr>
      <w:b/>
      <w:bCs/>
      <w:i/>
      <w:iCs/>
      <w:caps/>
    </w:rPr>
  </w:style>
  <w:style w:type="character" w:styleId="SubtleReference">
    <w:name w:val="Subtle Reference"/>
    <w:basedOn w:val="DefaultParagraphFont"/>
    <w:uiPriority w:val="31"/>
    <w:qFormat/>
    <w:rsid w:val="007F792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F792C"/>
    <w:rPr>
      <w:b/>
      <w:bCs/>
      <w:smallCaps/>
      <w:u w:val="single"/>
    </w:rPr>
  </w:style>
  <w:style w:type="character" w:styleId="BookTitle">
    <w:name w:val="Book Title"/>
    <w:basedOn w:val="DefaultParagraphFont"/>
    <w:uiPriority w:val="33"/>
    <w:qFormat/>
    <w:rsid w:val="007F792C"/>
    <w:rPr>
      <w:b w:val="0"/>
      <w:bCs w:val="0"/>
      <w:smallCaps/>
      <w:spacing w:val="5"/>
    </w:rPr>
  </w:style>
  <w:style w:type="paragraph" w:styleId="TOCHeading">
    <w:name w:val="TOC Heading"/>
    <w:basedOn w:val="Heading1"/>
    <w:next w:val="Normal"/>
    <w:uiPriority w:val="39"/>
    <w:semiHidden/>
    <w:unhideWhenUsed/>
    <w:qFormat/>
    <w:rsid w:val="007F792C"/>
    <w:pPr>
      <w:outlineLvl w:val="9"/>
    </w:pPr>
  </w:style>
  <w:style w:type="paragraph" w:styleId="Header">
    <w:name w:val="header"/>
    <w:basedOn w:val="Normal"/>
    <w:link w:val="HeaderChar"/>
    <w:uiPriority w:val="99"/>
    <w:unhideWhenUsed/>
    <w:rsid w:val="007F79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92C"/>
  </w:style>
  <w:style w:type="paragraph" w:styleId="Footer">
    <w:name w:val="footer"/>
    <w:basedOn w:val="Normal"/>
    <w:link w:val="FooterChar"/>
    <w:uiPriority w:val="99"/>
    <w:unhideWhenUsed/>
    <w:rsid w:val="007F79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92C"/>
  </w:style>
  <w:style w:type="paragraph" w:styleId="ListParagraph">
    <w:name w:val="List Paragraph"/>
    <w:basedOn w:val="Normal"/>
    <w:uiPriority w:val="34"/>
    <w:qFormat/>
    <w:rsid w:val="00FF371A"/>
    <w:pPr>
      <w:ind w:left="720"/>
      <w:contextualSpacing/>
    </w:pPr>
  </w:style>
  <w:style w:type="paragraph" w:styleId="NormalWeb">
    <w:name w:val="Normal (Web)"/>
    <w:basedOn w:val="Normal"/>
    <w:uiPriority w:val="99"/>
    <w:semiHidden/>
    <w:unhideWhenUsed/>
    <w:rsid w:val="003E42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468611">
      <w:bodyDiv w:val="1"/>
      <w:marLeft w:val="0"/>
      <w:marRight w:val="0"/>
      <w:marTop w:val="0"/>
      <w:marBottom w:val="0"/>
      <w:divBdr>
        <w:top w:val="none" w:sz="0" w:space="0" w:color="auto"/>
        <w:left w:val="none" w:sz="0" w:space="0" w:color="auto"/>
        <w:bottom w:val="none" w:sz="0" w:space="0" w:color="auto"/>
        <w:right w:val="none" w:sz="0" w:space="0" w:color="auto"/>
      </w:divBdr>
    </w:div>
    <w:div w:id="178376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13811c2-f516-4f6e-9d4b-3be65d556d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CFC0C36F6C0344880A238E44DE750A" ma:contentTypeVersion="18" ma:contentTypeDescription="Create a new document." ma:contentTypeScope="" ma:versionID="d805d5edc2ee08a1f878d51aeb29480d">
  <xsd:schema xmlns:xsd="http://www.w3.org/2001/XMLSchema" xmlns:xs="http://www.w3.org/2001/XMLSchema" xmlns:p="http://schemas.microsoft.com/office/2006/metadata/properties" xmlns:ns3="d4f69492-172e-4b4c-981c-1ac83f4c80b4" xmlns:ns4="813811c2-f516-4f6e-9d4b-3be65d556d21" targetNamespace="http://schemas.microsoft.com/office/2006/metadata/properties" ma:root="true" ma:fieldsID="741e5b153d631be568be11ba80f1571f" ns3:_="" ns4:_="">
    <xsd:import namespace="d4f69492-172e-4b4c-981c-1ac83f4c80b4"/>
    <xsd:import namespace="813811c2-f516-4f6e-9d4b-3be65d556d2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f69492-172e-4b4c-981c-1ac83f4c80b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3811c2-f516-4f6e-9d4b-3be65d556d2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E6A8DD-1919-4129-8A77-5FA7C21573D1}">
  <ds:schemaRefs>
    <ds:schemaRef ds:uri="d4f69492-172e-4b4c-981c-1ac83f4c80b4"/>
    <ds:schemaRef ds:uri="813811c2-f516-4f6e-9d4b-3be65d556d21"/>
    <ds:schemaRef ds:uri="http://purl.org/dc/dcmitype/"/>
    <ds:schemaRef ds:uri="http://schemas.microsoft.com/office/2006/documentManagement/types"/>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95D731B4-018C-4CDE-A19E-BF511D6ADB34}">
  <ds:schemaRefs>
    <ds:schemaRef ds:uri="http://schemas.microsoft.com/sharepoint/v3/contenttype/forms"/>
  </ds:schemaRefs>
</ds:datastoreItem>
</file>

<file path=customXml/itemProps3.xml><?xml version="1.0" encoding="utf-8"?>
<ds:datastoreItem xmlns:ds="http://schemas.openxmlformats.org/officeDocument/2006/customXml" ds:itemID="{C8CA2D0D-5357-4692-9DD0-5FE5144E3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f69492-172e-4b4c-981c-1ac83f4c80b4"/>
    <ds:schemaRef ds:uri="813811c2-f516-4f6e-9d4b-3be65d556d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1794</Words>
  <Characters>10227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 Morris</dc:creator>
  <cp:lastModifiedBy>Phoenix Primary</cp:lastModifiedBy>
  <cp:revision>5</cp:revision>
  <dcterms:created xsi:type="dcterms:W3CDTF">2024-08-29T12:37:00Z</dcterms:created>
  <dcterms:modified xsi:type="dcterms:W3CDTF">2024-10-17T13:42:00Z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0x010100B6CFC0C36F6C0344880A238E44DE750A</vt:lpwstr>
  </property>
</Properties>
</file>